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58037A">
        <w:rPr>
          <w:b/>
          <w:bCs/>
          <w:sz w:val="28"/>
          <w:szCs w:val="28"/>
        </w:rPr>
        <w:t>Региональный Роскадастр напомнил, в каких случаях могут понадобиться сведения ЕГРН</w:t>
      </w:r>
    </w:p>
    <w:p w:rsidR="00AF2AB5" w:rsidRDefault="00AF2AB5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8037A">
        <w:rPr>
          <w:bCs/>
          <w:sz w:val="28"/>
          <w:szCs w:val="28"/>
        </w:rPr>
        <w:t xml:space="preserve">Сегодня основным документом, подтверждающим право собственности </w:t>
      </w:r>
      <w:r w:rsidR="000F7E46">
        <w:rPr>
          <w:bCs/>
          <w:sz w:val="28"/>
          <w:szCs w:val="28"/>
        </w:rPr>
        <w:t>на любой вид</w:t>
      </w:r>
      <w:r w:rsidRPr="0058037A">
        <w:rPr>
          <w:bCs/>
          <w:sz w:val="28"/>
          <w:szCs w:val="28"/>
        </w:rPr>
        <w:t xml:space="preserve"> объект</w:t>
      </w:r>
      <w:r w:rsidR="000F7E46">
        <w:rPr>
          <w:bCs/>
          <w:sz w:val="28"/>
          <w:szCs w:val="28"/>
        </w:rPr>
        <w:t>а</w:t>
      </w:r>
      <w:r w:rsidRPr="0058037A">
        <w:rPr>
          <w:bCs/>
          <w:sz w:val="28"/>
          <w:szCs w:val="28"/>
        </w:rPr>
        <w:t xml:space="preserve"> недвижимости</w:t>
      </w:r>
      <w:r w:rsidR="0058037A" w:rsidRPr="0058037A">
        <w:rPr>
          <w:bCs/>
          <w:sz w:val="28"/>
          <w:szCs w:val="28"/>
        </w:rPr>
        <w:t>,</w:t>
      </w:r>
      <w:r w:rsidRPr="0058037A">
        <w:rPr>
          <w:bCs/>
          <w:sz w:val="28"/>
          <w:szCs w:val="28"/>
        </w:rPr>
        <w:t xml:space="preserve"> является выписка из Единого государственного реестра недвижимости (ЕГРН)</w:t>
      </w:r>
      <w:r w:rsidR="000F7E46">
        <w:rPr>
          <w:bCs/>
          <w:sz w:val="28"/>
          <w:szCs w:val="28"/>
        </w:rPr>
        <w:t>.</w:t>
      </w:r>
    </w:p>
    <w:p w:rsidR="00B5693C" w:rsidRPr="002A0B4A" w:rsidRDefault="00B5693C" w:rsidP="00B56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марте вступили в силу законодательные изменения, усилившие защиту персональных данных россиян. Теперь информация о правообладателе в выписке из ЕГРН доступна только при его согласии. Для этого владельцу недвижимости необходимо обратиться в Росреестр и внести соответствующую запись в ЕГРН. Подать заявление можно через каналы взаимодействия банков и </w:t>
      </w:r>
      <w:r w:rsid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r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МФЦ и личный кабинет на официальном </w:t>
      </w:r>
      <w:hyperlink r:id="rId4" w:history="1">
        <w:r w:rsidRPr="002A0B4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сайте</w:t>
        </w:r>
      </w:hyperlink>
      <w:r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ведомства</w:t>
      </w:r>
      <w:r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693C" w:rsidRPr="00B5693C" w:rsidRDefault="00B5693C" w:rsidP="00B56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такой записи персональные данные из ЕГРН могут быть представлены по запросу нотариуса на основании письменного заявления и исключительно в целях защиты прав и законных интересов граждан. Достоверность выписки можно проверить с помощью QR-кода на ней.</w:t>
      </w:r>
    </w:p>
    <w:p w:rsidR="0058037A" w:rsidRPr="0058037A" w:rsidRDefault="009161DC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>Общедоступные сведения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t>Выписка из ЕГРН об основных характеристиках и зарегистрированных правах на объект недвижимости</w:t>
      </w:r>
      <w:r w:rsidRPr="0058037A">
        <w:rPr>
          <w:sz w:val="28"/>
          <w:szCs w:val="28"/>
        </w:rPr>
        <w:t xml:space="preserve"> </w:t>
      </w:r>
    </w:p>
    <w:p w:rsidR="00EB51FC" w:rsidRDefault="00EB51FC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682C">
        <w:rPr>
          <w:sz w:val="28"/>
          <w:szCs w:val="28"/>
        </w:rPr>
        <w:t>Данная выписка подтверждает осуществление кадастрового уч</w:t>
      </w:r>
      <w:r w:rsidR="009161DC">
        <w:rPr>
          <w:sz w:val="28"/>
          <w:szCs w:val="28"/>
        </w:rPr>
        <w:t>е</w:t>
      </w:r>
      <w:r w:rsidRPr="0068682C">
        <w:rPr>
          <w:sz w:val="28"/>
          <w:szCs w:val="28"/>
        </w:rPr>
        <w:t>та, факт регистрации прав, внесение в ЕГРН сведений о ранее учт</w:t>
      </w:r>
      <w:r w:rsidR="009161DC">
        <w:rPr>
          <w:sz w:val="28"/>
          <w:szCs w:val="28"/>
        </w:rPr>
        <w:t>е</w:t>
      </w:r>
      <w:r>
        <w:rPr>
          <w:sz w:val="28"/>
          <w:szCs w:val="28"/>
        </w:rPr>
        <w:t>нном объекте.</w:t>
      </w:r>
    </w:p>
    <w:p w:rsidR="00EB51FC" w:rsidRPr="0058037A" w:rsidRDefault="00EB51FC" w:rsidP="00EB51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sz w:val="28"/>
          <w:szCs w:val="28"/>
        </w:rPr>
        <w:t>Кроме того, в выписке содержатся план расположения помещения на этаже, схематическое отображение расположения объекта на земельном участке</w:t>
      </w:r>
      <w:r>
        <w:rPr>
          <w:sz w:val="28"/>
          <w:szCs w:val="28"/>
        </w:rPr>
        <w:t xml:space="preserve">, </w:t>
      </w:r>
      <w:r w:rsidRPr="0068682C">
        <w:rPr>
          <w:sz w:val="28"/>
          <w:szCs w:val="28"/>
        </w:rPr>
        <w:t>данные о кадастровой стоимости</w:t>
      </w:r>
      <w:r w:rsidR="009161DC">
        <w:rPr>
          <w:sz w:val="28"/>
          <w:szCs w:val="28"/>
        </w:rPr>
        <w:t>. Также с помощью</w:t>
      </w:r>
      <w:r w:rsidRPr="0058037A">
        <w:rPr>
          <w:sz w:val="28"/>
          <w:szCs w:val="28"/>
        </w:rPr>
        <w:t xml:space="preserve"> выписк</w:t>
      </w:r>
      <w:r w:rsidR="009161DC">
        <w:rPr>
          <w:sz w:val="28"/>
          <w:szCs w:val="28"/>
        </w:rPr>
        <w:t>и</w:t>
      </w:r>
      <w:r w:rsidRPr="0058037A">
        <w:rPr>
          <w:sz w:val="28"/>
          <w:szCs w:val="28"/>
        </w:rPr>
        <w:t xml:space="preserve"> можно проверить наличие отметки о согласии или отсутствии согласия супруга (супруги) на продажу объекта недвижимости. </w:t>
      </w:r>
    </w:p>
    <w:p w:rsidR="00C2126E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sz w:val="28"/>
          <w:szCs w:val="28"/>
        </w:rPr>
        <w:t xml:space="preserve">Такая выписка нужна, если необходимо подтвердить свои права на недвижимость или получить информацию о наличии зарегистрированных </w:t>
      </w:r>
      <w:r w:rsidR="00C2126E">
        <w:rPr>
          <w:sz w:val="28"/>
          <w:szCs w:val="28"/>
        </w:rPr>
        <w:t xml:space="preserve">ограничений или </w:t>
      </w:r>
      <w:r w:rsidRPr="0058037A">
        <w:rPr>
          <w:sz w:val="28"/>
          <w:szCs w:val="28"/>
        </w:rPr>
        <w:t xml:space="preserve">обременений в </w:t>
      </w:r>
      <w:r w:rsidR="00C2126E">
        <w:rPr>
          <w:sz w:val="28"/>
          <w:szCs w:val="28"/>
        </w:rPr>
        <w:t>отношении объекта недвижимости.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lastRenderedPageBreak/>
        <w:t>Выписка из ЕГРН об объекте недвижимости</w:t>
      </w:r>
      <w:r w:rsidRPr="0058037A">
        <w:rPr>
          <w:sz w:val="28"/>
          <w:szCs w:val="28"/>
        </w:rPr>
        <w:t xml:space="preserve"> </w:t>
      </w:r>
    </w:p>
    <w:p w:rsidR="00C2126E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sz w:val="28"/>
          <w:szCs w:val="28"/>
        </w:rPr>
        <w:t>Данная выписка содержит наиболее полную информацию о характеристиках объекта недвижимости</w:t>
      </w:r>
      <w:r w:rsidR="00EB51FC">
        <w:rPr>
          <w:sz w:val="28"/>
          <w:szCs w:val="28"/>
        </w:rPr>
        <w:t xml:space="preserve"> </w:t>
      </w:r>
      <w:r w:rsidR="00EB51FC" w:rsidRPr="0068682C">
        <w:rPr>
          <w:sz w:val="28"/>
          <w:szCs w:val="28"/>
        </w:rPr>
        <w:t>в текстовом и графическом виде</w:t>
      </w:r>
      <w:r w:rsidR="00EB51FC">
        <w:rPr>
          <w:sz w:val="28"/>
          <w:szCs w:val="28"/>
        </w:rPr>
        <w:t xml:space="preserve">, </w:t>
      </w:r>
      <w:r w:rsidR="009161DC">
        <w:rPr>
          <w:sz w:val="28"/>
          <w:szCs w:val="28"/>
        </w:rPr>
        <w:t xml:space="preserve">а также </w:t>
      </w:r>
      <w:r w:rsidR="00EB51FC">
        <w:rPr>
          <w:sz w:val="28"/>
          <w:szCs w:val="28"/>
        </w:rPr>
        <w:t>об обременениях и ограничениях</w:t>
      </w:r>
      <w:r w:rsidRPr="0058037A">
        <w:rPr>
          <w:sz w:val="28"/>
          <w:szCs w:val="28"/>
        </w:rPr>
        <w:t xml:space="preserve">. </w:t>
      </w:r>
      <w:r w:rsidR="00C2126E">
        <w:rPr>
          <w:sz w:val="28"/>
          <w:szCs w:val="28"/>
        </w:rPr>
        <w:t>Документ</w:t>
      </w:r>
      <w:r w:rsidRPr="0058037A">
        <w:rPr>
          <w:sz w:val="28"/>
          <w:szCs w:val="28"/>
        </w:rPr>
        <w:t xml:space="preserve"> поможет определить, попадает ли земельный участок в границы охранной зоны или зоны с особыми усло</w:t>
      </w:r>
      <w:r w:rsidR="00EB51FC">
        <w:rPr>
          <w:sz w:val="28"/>
          <w:szCs w:val="28"/>
        </w:rPr>
        <w:t>виями использования территории</w:t>
      </w:r>
      <w:r w:rsidRPr="0058037A">
        <w:rPr>
          <w:sz w:val="28"/>
          <w:szCs w:val="28"/>
        </w:rPr>
        <w:t>, включен ли объект в реестр</w:t>
      </w:r>
      <w:r w:rsidR="00C2126E">
        <w:rPr>
          <w:sz w:val="28"/>
          <w:szCs w:val="28"/>
        </w:rPr>
        <w:t xml:space="preserve"> объектов культурного наследия.</w:t>
      </w:r>
    </w:p>
    <w:p w:rsidR="0058037A" w:rsidRPr="00EB51FC" w:rsidRDefault="00C2126E" w:rsidP="00EB51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1FC">
        <w:rPr>
          <w:rFonts w:ascii="Times New Roman" w:hAnsi="Times New Roman" w:cs="Times New Roman"/>
          <w:sz w:val="28"/>
          <w:szCs w:val="28"/>
        </w:rPr>
        <w:t xml:space="preserve">Также выписка </w:t>
      </w:r>
      <w:r w:rsidR="00EB51FC" w:rsidRPr="00EB51FC">
        <w:rPr>
          <w:rFonts w:ascii="Times New Roman" w:hAnsi="Times New Roman" w:cs="Times New Roman"/>
          <w:sz w:val="28"/>
          <w:szCs w:val="28"/>
        </w:rPr>
        <w:t xml:space="preserve">содержит сведения о возможном запрете проведения сделок с принадлежащим собственнику имуществом без его личного участия, </w:t>
      </w:r>
      <w:r w:rsidR="0058037A" w:rsidRPr="00EB51FC">
        <w:rPr>
          <w:rFonts w:ascii="Times New Roman" w:hAnsi="Times New Roman" w:cs="Times New Roman"/>
          <w:sz w:val="28"/>
          <w:szCs w:val="28"/>
        </w:rPr>
        <w:t>описание</w:t>
      </w:r>
      <w:r w:rsidR="00EB51FC" w:rsidRPr="00EB51FC">
        <w:rPr>
          <w:rFonts w:ascii="Times New Roman" w:hAnsi="Times New Roman" w:cs="Times New Roman"/>
          <w:sz w:val="28"/>
          <w:szCs w:val="28"/>
        </w:rPr>
        <w:t xml:space="preserve"> местоположения границ объекта</w:t>
      </w:r>
      <w:r w:rsidR="0058037A" w:rsidRPr="00EB51F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161DC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58037A" w:rsidRPr="00EB51FC">
        <w:rPr>
          <w:rFonts w:ascii="Times New Roman" w:hAnsi="Times New Roman" w:cs="Times New Roman"/>
          <w:sz w:val="28"/>
          <w:szCs w:val="28"/>
        </w:rPr>
        <w:t>о наличии или о</w:t>
      </w:r>
      <w:r w:rsidRPr="00EB51FC">
        <w:rPr>
          <w:rFonts w:ascii="Times New Roman" w:hAnsi="Times New Roman" w:cs="Times New Roman"/>
          <w:sz w:val="28"/>
          <w:szCs w:val="28"/>
        </w:rPr>
        <w:t>тсутствии ранее возникших прав</w:t>
      </w:r>
      <w:r w:rsidR="009161DC">
        <w:rPr>
          <w:rFonts w:ascii="Times New Roman" w:hAnsi="Times New Roman" w:cs="Times New Roman"/>
          <w:sz w:val="28"/>
          <w:szCs w:val="28"/>
        </w:rPr>
        <w:t xml:space="preserve"> (</w:t>
      </w:r>
      <w:r w:rsidRPr="00EB51FC">
        <w:rPr>
          <w:rFonts w:ascii="Times New Roman" w:hAnsi="Times New Roman" w:cs="Times New Roman"/>
          <w:sz w:val="28"/>
          <w:szCs w:val="28"/>
        </w:rPr>
        <w:t>до 31.01.1998</w:t>
      </w:r>
      <w:r w:rsidR="009161DC">
        <w:rPr>
          <w:rFonts w:ascii="Times New Roman" w:hAnsi="Times New Roman" w:cs="Times New Roman"/>
          <w:sz w:val="28"/>
          <w:szCs w:val="28"/>
        </w:rPr>
        <w:t>)</w:t>
      </w:r>
      <w:r w:rsidR="0058037A" w:rsidRPr="00EB51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t xml:space="preserve">Выписка из ЕГРН о переходе прав </w:t>
      </w:r>
    </w:p>
    <w:p w:rsidR="0058037A" w:rsidRPr="0058037A" w:rsidRDefault="009161DC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682C">
        <w:rPr>
          <w:sz w:val="28"/>
          <w:szCs w:val="28"/>
        </w:rPr>
        <w:t>Данный вид выписки содержит информацию о возникновении, переходе или прекращении прав на недвижимость, в</w:t>
      </w:r>
      <w:r>
        <w:rPr>
          <w:sz w:val="28"/>
          <w:szCs w:val="28"/>
        </w:rPr>
        <w:t xml:space="preserve"> том числе права собственности.</w:t>
      </w:r>
      <w:r w:rsidRPr="009161DC">
        <w:rPr>
          <w:sz w:val="28"/>
          <w:szCs w:val="28"/>
        </w:rPr>
        <w:t xml:space="preserve"> </w:t>
      </w:r>
      <w:r w:rsidR="00C2126E">
        <w:rPr>
          <w:sz w:val="28"/>
          <w:szCs w:val="28"/>
        </w:rPr>
        <w:t>Выписка позволяет</w:t>
      </w:r>
      <w:r w:rsidR="0058037A" w:rsidRPr="0058037A">
        <w:rPr>
          <w:sz w:val="28"/>
          <w:szCs w:val="28"/>
        </w:rPr>
        <w:t xml:space="preserve"> узнать полную историю владения </w:t>
      </w:r>
      <w:r w:rsidR="00C2126E">
        <w:rPr>
          <w:sz w:val="28"/>
          <w:szCs w:val="28"/>
        </w:rPr>
        <w:t xml:space="preserve">объектом недвижимости. 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t xml:space="preserve">Выписка из ЕГРН о зарегистрированных договорах участия в долевом строительстве 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sz w:val="28"/>
          <w:szCs w:val="28"/>
        </w:rPr>
        <w:t xml:space="preserve">Документ представляет собой выписку о земельном участке, на котором ведется строительство многоквартирного дома. </w:t>
      </w:r>
      <w:r w:rsidR="00C2126E">
        <w:rPr>
          <w:sz w:val="28"/>
          <w:szCs w:val="28"/>
        </w:rPr>
        <w:t>Выписка может пригодиться гражданам</w:t>
      </w:r>
      <w:r w:rsidRPr="0058037A">
        <w:rPr>
          <w:sz w:val="28"/>
          <w:szCs w:val="28"/>
        </w:rPr>
        <w:t>, к</w:t>
      </w:r>
      <w:r w:rsidR="00C2126E">
        <w:rPr>
          <w:sz w:val="28"/>
          <w:szCs w:val="28"/>
        </w:rPr>
        <w:t>оторые</w:t>
      </w:r>
      <w:r w:rsidRPr="0058037A">
        <w:rPr>
          <w:sz w:val="28"/>
          <w:szCs w:val="28"/>
        </w:rPr>
        <w:t xml:space="preserve"> приобрета</w:t>
      </w:r>
      <w:r w:rsidR="00C2126E">
        <w:rPr>
          <w:sz w:val="28"/>
          <w:szCs w:val="28"/>
        </w:rPr>
        <w:t>ю</w:t>
      </w:r>
      <w:r w:rsidRPr="0058037A">
        <w:rPr>
          <w:sz w:val="28"/>
          <w:szCs w:val="28"/>
        </w:rPr>
        <w:t xml:space="preserve">т квартиру или нежилое помещение по уступке права требований. Потенциальный участник долевого строительства с ее помощью сможет выяснить, сколько объектов уже продано в конкретном строящемся доме. </w:t>
      </w:r>
      <w:r w:rsidRPr="0058037A">
        <w:rPr>
          <w:b/>
          <w:bCs/>
          <w:sz w:val="28"/>
          <w:szCs w:val="28"/>
        </w:rPr>
        <w:t> </w:t>
      </w:r>
      <w:r w:rsidRPr="0058037A">
        <w:rPr>
          <w:sz w:val="28"/>
          <w:szCs w:val="28"/>
        </w:rPr>
        <w:t xml:space="preserve"> </w:t>
      </w:r>
    </w:p>
    <w:p w:rsidR="0058037A" w:rsidRPr="0058037A" w:rsidRDefault="009161DC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>Сведения ограниченного доступа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t>Выписка из ЕГРН о правах отдельного лица на имевшиеся (имеющиеся) у него объекты недвижимости</w:t>
      </w:r>
      <w:r w:rsidRPr="0058037A">
        <w:rPr>
          <w:sz w:val="28"/>
          <w:szCs w:val="28"/>
        </w:rPr>
        <w:t xml:space="preserve"> </w:t>
      </w:r>
    </w:p>
    <w:p w:rsidR="00C2126E" w:rsidRDefault="00C2126E" w:rsidP="000F7E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выписки можно получить сведения о наличии прав на недвижимость по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остоянию на определенную дату. Документ п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озволяет 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подтвердить, какая недвижимость была зарегистрирована в интересу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период.</w:t>
      </w:r>
    </w:p>
    <w:p w:rsidR="00C2126E" w:rsidRPr="0068682C" w:rsidRDefault="00C2126E" w:rsidP="000F7E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нужна в ситуации, когда, например, после продажи квартиры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бывший собственник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уплате налога. Также выписка пригодится для о</w:t>
      </w:r>
      <w:r w:rsidRPr="0068682C">
        <w:rPr>
          <w:rFonts w:ascii="Times New Roman" w:hAnsi="Times New Roman" w:cs="Times New Roman"/>
          <w:sz w:val="28"/>
          <w:szCs w:val="28"/>
        </w:rPr>
        <w:t xml:space="preserve">формления наследства, чтобы узнать о наличии недвижимости у наследодателя. 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t xml:space="preserve">Выписка из ЕГРН о признании правообладателя </w:t>
      </w:r>
      <w:proofErr w:type="gramStart"/>
      <w:r w:rsidRPr="0058037A">
        <w:rPr>
          <w:b/>
          <w:bCs/>
          <w:sz w:val="28"/>
          <w:szCs w:val="28"/>
        </w:rPr>
        <w:t>недееспособным</w:t>
      </w:r>
      <w:proofErr w:type="gramEnd"/>
      <w:r w:rsidRPr="0058037A">
        <w:rPr>
          <w:b/>
          <w:bCs/>
          <w:sz w:val="28"/>
          <w:szCs w:val="28"/>
        </w:rPr>
        <w:t xml:space="preserve"> или ограниченно дееспособным</w:t>
      </w:r>
      <w:r w:rsidRPr="0058037A">
        <w:rPr>
          <w:sz w:val="28"/>
          <w:szCs w:val="28"/>
        </w:rPr>
        <w:t xml:space="preserve"> </w:t>
      </w:r>
    </w:p>
    <w:p w:rsidR="00C2126E" w:rsidRPr="00357584" w:rsidRDefault="00C2126E" w:rsidP="000F7E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выписка может потребоваться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>м и нотариус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>м для совершения нотариальных действий, чтобы удостовериться в дееспособности человека</w:t>
      </w:r>
      <w:r w:rsidR="009161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1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делка, совершенная с недееспособным правообладателем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считаться недействительной. </w:t>
      </w:r>
    </w:p>
    <w:p w:rsidR="0058037A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b/>
          <w:bCs/>
          <w:sz w:val="28"/>
          <w:szCs w:val="28"/>
        </w:rPr>
        <w:t>Выписка о содержании правоустанавливающих документов</w:t>
      </w:r>
      <w:r w:rsidRPr="0058037A">
        <w:rPr>
          <w:sz w:val="28"/>
          <w:szCs w:val="28"/>
        </w:rPr>
        <w:t xml:space="preserve"> </w:t>
      </w:r>
    </w:p>
    <w:p w:rsidR="00C2126E" w:rsidRPr="0058037A" w:rsidRDefault="0058037A" w:rsidP="000F7E4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037A">
        <w:rPr>
          <w:sz w:val="28"/>
          <w:szCs w:val="28"/>
        </w:rPr>
        <w:t xml:space="preserve">Такой вид выписки пригодится, например, если оригиналы документов на жилье утрачены. В ней можно получить информацию о содержании документа, на основании которого возникло право собственности. </w:t>
      </w:r>
      <w:r w:rsidR="00C2126E" w:rsidRPr="0068682C">
        <w:rPr>
          <w:sz w:val="28"/>
          <w:szCs w:val="28"/>
        </w:rPr>
        <w:t>Выписка сможет доказать наличие права собственности и дать информацию о том, откуда право появилось и на каком основании сохраняется.</w:t>
      </w:r>
    </w:p>
    <w:p w:rsidR="0058037A" w:rsidRPr="0058037A" w:rsidRDefault="0058037A" w:rsidP="000F7E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0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Копии правоустанавливающих документов</w:t>
      </w:r>
    </w:p>
    <w:p w:rsidR="0058037A" w:rsidRDefault="0058037A" w:rsidP="000F7E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Правоустанавливающими являются документы, на основании которых возникло право собственности на объект недвижимости </w:t>
      </w:r>
      <w:r w:rsidR="00EB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(договор купли-продажи, дарения, свидетельство о праве на наследство и </w:t>
      </w:r>
      <w:r w:rsidRPr="0058037A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</w:t>
      </w:r>
      <w:r w:rsidR="00B56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93C"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совершена сделка</w:t>
      </w:r>
      <w:r w:rsidRPr="0058037A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Копии правоустанавливающих документов могут понадобиться при продаже, наследовании и в других случаях, если у правообладателя нет необходимого документа на руках, например, экземпляр был утерян.</w:t>
      </w:r>
    </w:p>
    <w:p w:rsidR="0058037A" w:rsidRPr="0058037A" w:rsidRDefault="0058037A" w:rsidP="000F7E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03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 получить сведения ЕГРН?</w:t>
      </w:r>
      <w:bookmarkStart w:id="0" w:name="_GoBack"/>
    </w:p>
    <w:p w:rsidR="0058037A" w:rsidRDefault="0058037A" w:rsidP="00916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37A"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="00EB51FC">
        <w:rPr>
          <w:rFonts w:ascii="Times New Roman" w:hAnsi="Times New Roman" w:cs="Times New Roman"/>
          <w:sz w:val="28"/>
          <w:szCs w:val="28"/>
        </w:rPr>
        <w:t>сведения</w:t>
      </w:r>
      <w:r w:rsidRPr="0058037A">
        <w:rPr>
          <w:rFonts w:ascii="Times New Roman" w:hAnsi="Times New Roman" w:cs="Times New Roman"/>
          <w:sz w:val="28"/>
          <w:szCs w:val="28"/>
        </w:rPr>
        <w:t xml:space="preserve"> ЕГРН в бумажном виде можно в офисах </w:t>
      </w:r>
      <w:hyperlink r:id="rId5" w:history="1">
        <w:r w:rsidRPr="0058037A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58037A">
        <w:rPr>
          <w:rFonts w:ascii="Times New Roman" w:hAnsi="Times New Roman" w:cs="Times New Roman"/>
          <w:sz w:val="28"/>
          <w:szCs w:val="28"/>
        </w:rPr>
        <w:t xml:space="preserve"> или в рамках выездного обслуживания филиала ППК «</w:t>
      </w:r>
      <w:hyperlink r:id="rId6" w:history="1">
        <w:r w:rsidRPr="000F7E46">
          <w:rPr>
            <w:rStyle w:val="a4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58037A">
        <w:rPr>
          <w:rFonts w:ascii="Times New Roman" w:hAnsi="Times New Roman" w:cs="Times New Roman"/>
          <w:sz w:val="28"/>
          <w:szCs w:val="28"/>
        </w:rPr>
        <w:t xml:space="preserve">». Электронный </w:t>
      </w:r>
      <w:r w:rsidRPr="0058037A">
        <w:rPr>
          <w:rFonts w:ascii="Times New Roman" w:hAnsi="Times New Roman" w:cs="Times New Roman"/>
          <w:sz w:val="28"/>
          <w:szCs w:val="28"/>
        </w:rPr>
        <w:lastRenderedPageBreak/>
        <w:t xml:space="preserve">документ </w:t>
      </w:r>
      <w:r w:rsidR="00EB51FC">
        <w:rPr>
          <w:rFonts w:ascii="Times New Roman" w:hAnsi="Times New Roman" w:cs="Times New Roman"/>
          <w:sz w:val="28"/>
          <w:szCs w:val="28"/>
        </w:rPr>
        <w:t>доступен для запроса</w:t>
      </w:r>
      <w:r w:rsidRPr="0058037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hyperlink r:id="rId7" w:history="1">
        <w:r w:rsidRPr="0058037A">
          <w:rPr>
            <w:rStyle w:val="a4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58037A">
        <w:rPr>
          <w:rFonts w:ascii="Times New Roman" w:hAnsi="Times New Roman" w:cs="Times New Roman"/>
          <w:sz w:val="28"/>
          <w:szCs w:val="28"/>
        </w:rPr>
        <w:t xml:space="preserve"> или на </w:t>
      </w:r>
      <w:r w:rsidRPr="000F7E46">
        <w:rPr>
          <w:rFonts w:ascii="Times New Roman" w:hAnsi="Times New Roman" w:cs="Times New Roman"/>
          <w:sz w:val="28"/>
          <w:szCs w:val="28"/>
        </w:rPr>
        <w:t>портале</w:t>
      </w:r>
      <w:r w:rsidRPr="0058037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0F7E46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58037A">
        <w:rPr>
          <w:rFonts w:ascii="Times New Roman" w:hAnsi="Times New Roman" w:cs="Times New Roman"/>
          <w:sz w:val="28"/>
          <w:szCs w:val="28"/>
        </w:rPr>
        <w:t>.</w:t>
      </w:r>
    </w:p>
    <w:p w:rsidR="00B5693C" w:rsidRPr="009161DC" w:rsidRDefault="00B5693C" w:rsidP="009161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данных ЕГРН из неофициальных источников создает предпосылки к мошенническим действиям в сфере недвижимости.</w:t>
      </w:r>
    </w:p>
    <w:p w:rsidR="0063057A" w:rsidRDefault="0063057A" w:rsidP="00C2126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1BA2">
        <w:rPr>
          <w:rFonts w:ascii="Times New Roman" w:hAnsi="Times New Roman" w:cs="Times New Roman"/>
          <w:i/>
          <w:sz w:val="28"/>
          <w:szCs w:val="28"/>
        </w:rPr>
        <w:t xml:space="preserve">статья подготовлена филиалом ППК «Роскадастр» </w:t>
      </w:r>
    </w:p>
    <w:p w:rsidR="00846E95" w:rsidRDefault="0063057A" w:rsidP="00C2126E">
      <w:pPr>
        <w:spacing w:line="240" w:lineRule="auto"/>
        <w:jc w:val="right"/>
      </w:pPr>
      <w:r w:rsidRPr="00101BA2">
        <w:rPr>
          <w:rFonts w:ascii="Times New Roman" w:hAnsi="Times New Roman" w:cs="Times New Roman"/>
          <w:i/>
          <w:sz w:val="28"/>
          <w:szCs w:val="28"/>
        </w:rPr>
        <w:t>по Новосибирской</w:t>
      </w:r>
      <w:r>
        <w:rPr>
          <w:rFonts w:ascii="Times New Roman" w:hAnsi="Times New Roman" w:cs="Times New Roman"/>
          <w:i/>
          <w:sz w:val="28"/>
          <w:szCs w:val="28"/>
        </w:rPr>
        <w:t xml:space="preserve"> области</w:t>
      </w:r>
      <w:bookmarkEnd w:id="0"/>
    </w:p>
    <w:sectPr w:rsidR="00846E95" w:rsidSect="00E83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E95"/>
    <w:rsid w:val="00070AEC"/>
    <w:rsid w:val="00070AFC"/>
    <w:rsid w:val="000F7E46"/>
    <w:rsid w:val="0018387A"/>
    <w:rsid w:val="002A0B4A"/>
    <w:rsid w:val="00444298"/>
    <w:rsid w:val="004B0A6E"/>
    <w:rsid w:val="004D52AF"/>
    <w:rsid w:val="00572E91"/>
    <w:rsid w:val="0058037A"/>
    <w:rsid w:val="00606324"/>
    <w:rsid w:val="0063057A"/>
    <w:rsid w:val="00781069"/>
    <w:rsid w:val="007C0912"/>
    <w:rsid w:val="00823B66"/>
    <w:rsid w:val="008240D1"/>
    <w:rsid w:val="00846E95"/>
    <w:rsid w:val="00876DCE"/>
    <w:rsid w:val="009154E3"/>
    <w:rsid w:val="009161DC"/>
    <w:rsid w:val="00A77C14"/>
    <w:rsid w:val="00AA3CF6"/>
    <w:rsid w:val="00AA6CB3"/>
    <w:rsid w:val="00AF2AB5"/>
    <w:rsid w:val="00B31DE0"/>
    <w:rsid w:val="00B5693C"/>
    <w:rsid w:val="00C2126E"/>
    <w:rsid w:val="00CC4A26"/>
    <w:rsid w:val="00D07908"/>
    <w:rsid w:val="00D56EE8"/>
    <w:rsid w:val="00D57626"/>
    <w:rsid w:val="00DC0C16"/>
    <w:rsid w:val="00DE230A"/>
    <w:rsid w:val="00E27007"/>
    <w:rsid w:val="00E80721"/>
    <w:rsid w:val="00E83A62"/>
    <w:rsid w:val="00EB51FC"/>
    <w:rsid w:val="00ED3953"/>
    <w:rsid w:val="00FB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62"/>
  </w:style>
  <w:style w:type="paragraph" w:styleId="5">
    <w:name w:val="heading 5"/>
    <w:basedOn w:val="a"/>
    <w:link w:val="50"/>
    <w:uiPriority w:val="9"/>
    <w:qFormat/>
    <w:rsid w:val="00846E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6E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46E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t-16">
    <w:name w:val="mt-16"/>
    <w:basedOn w:val="a"/>
    <w:rsid w:val="00846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46E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rmal (Web)"/>
    <w:basedOn w:val="a"/>
    <w:uiPriority w:val="99"/>
    <w:unhideWhenUsed/>
    <w:rsid w:val="00846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6E9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B3E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vyezdnoe-obsluzhivanie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www.mfc-nso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osreestr.gov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13</cp:revision>
  <cp:lastPrinted>2023-03-17T07:31:00Z</cp:lastPrinted>
  <dcterms:created xsi:type="dcterms:W3CDTF">2023-03-15T08:12:00Z</dcterms:created>
  <dcterms:modified xsi:type="dcterms:W3CDTF">2023-04-05T07:00:00Z</dcterms:modified>
</cp:coreProperties>
</file>