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500C51" w:rsidRPr="00500C51" w:rsidRDefault="00500C51" w:rsidP="00500C51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500C51">
        <w:rPr>
          <w:rFonts w:ascii="Segoe UI" w:hAnsi="Segoe UI" w:cs="Segoe UI"/>
          <w:b/>
          <w:noProof/>
          <w:sz w:val="28"/>
        </w:rPr>
        <w:t>Природная заповедная территория «Лесопарк имени академика Синягина» внесена в реестр недвижимости</w:t>
      </w:r>
    </w:p>
    <w:p w:rsidR="00500C51" w:rsidRPr="00500C51" w:rsidRDefault="00500C51" w:rsidP="00500C5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500C51" w:rsidRPr="00500C51" w:rsidRDefault="00500C51" w:rsidP="00500C5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00C51">
        <w:rPr>
          <w:rFonts w:ascii="Segoe UI" w:hAnsi="Segoe UI" w:cs="Segoe UI"/>
          <w:noProof/>
          <w:sz w:val="28"/>
        </w:rPr>
        <w:t>В рабочем поселке Краснообск Новосибирской области расположена природная заповедная территория «Лесопарк имени академика</w:t>
      </w:r>
      <w:bookmarkStart w:id="0" w:name="_GoBack"/>
      <w:bookmarkEnd w:id="0"/>
      <w:r w:rsidRPr="00500C51">
        <w:rPr>
          <w:rFonts w:ascii="Segoe UI" w:hAnsi="Segoe UI" w:cs="Segoe UI"/>
          <w:noProof/>
          <w:sz w:val="28"/>
        </w:rPr>
        <w:t xml:space="preserve"> Синягина».  </w:t>
      </w:r>
    </w:p>
    <w:p w:rsidR="00500C51" w:rsidRPr="00500C51" w:rsidRDefault="00500C51" w:rsidP="00500C5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00C51">
        <w:rPr>
          <w:rFonts w:ascii="Segoe UI" w:hAnsi="Segoe UI" w:cs="Segoe UI"/>
          <w:noProof/>
          <w:sz w:val="28"/>
        </w:rPr>
        <w:t>В декабре 2022 года лесопарк получил статус особо охраняемой природной территории местного значения, в начале февраля 2023 года границы внесены в Единый государственный реестр недвижимости.</w:t>
      </w:r>
    </w:p>
    <w:p w:rsidR="00500C51" w:rsidRPr="00500C51" w:rsidRDefault="00500C51" w:rsidP="00500C5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00C51">
        <w:rPr>
          <w:rFonts w:ascii="Segoe UI" w:hAnsi="Segoe UI" w:cs="Segoe UI"/>
          <w:noProof/>
          <w:sz w:val="28"/>
        </w:rPr>
        <w:t>Площадь лесопарка – 168,9 гектара. Он был запроектирован и заложен учеными-дендрологами в 70-е годы. Инициатором проекта был основатель научного городка Сибирского отделения Всесоюзной академии сельского хозяйства (ВАСХНИЛ) Ираклий Иванович Синягин.</w:t>
      </w:r>
    </w:p>
    <w:p w:rsidR="00500C51" w:rsidRPr="00500C51" w:rsidRDefault="00500C51" w:rsidP="00500C5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00C51">
        <w:rPr>
          <w:rFonts w:ascii="Segoe UI" w:hAnsi="Segoe UI" w:cs="Segoe UI"/>
          <w:noProof/>
          <w:sz w:val="28"/>
        </w:rPr>
        <w:t>Лесопарк организован с целью сохранения уникального природно-культурного ландшафта, экосистемы природной заповедной территории и отдыха жителей рабочего поселка Краснообск.</w:t>
      </w:r>
    </w:p>
    <w:p w:rsidR="00500C51" w:rsidRPr="00500C51" w:rsidRDefault="00500C51" w:rsidP="00500C5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00C51">
        <w:rPr>
          <w:rFonts w:ascii="Segoe UI" w:hAnsi="Segoe UI" w:cs="Segoe UI"/>
          <w:noProof/>
          <w:sz w:val="28"/>
        </w:rPr>
        <w:t>На территории лесопарка имени И.И. Синягина установлены различные режимы особой охраны и запрещается  деятельность, угрожающая состоянию и сохранности природного комплекса.</w:t>
      </w:r>
    </w:p>
    <w:p w:rsidR="00904195" w:rsidRPr="00500C51" w:rsidRDefault="00500C51" w:rsidP="00500C5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00C51">
        <w:rPr>
          <w:rFonts w:ascii="Segoe UI" w:hAnsi="Segoe UI" w:cs="Segoe UI"/>
          <w:noProof/>
          <w:sz w:val="28"/>
        </w:rPr>
        <w:t>В Новосибирской области расположено 85 особо охраняемых природных территорий,  96,5 % границ таких территорий содержатся в ЕГРН.</w:t>
      </w:r>
    </w:p>
    <w:p w:rsidR="00500C51" w:rsidRDefault="00500C51" w:rsidP="00500C5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 w:rsidRPr="00141714">
        <w:rPr>
          <w:rFonts w:ascii="Segoe UI" w:hAnsi="Segoe UI" w:cs="Segoe UI"/>
          <w:sz w:val="18"/>
          <w:szCs w:val="18"/>
        </w:rPr>
        <w:lastRenderedPageBreak/>
        <w:t>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B1090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B1090C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B1090C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B1090C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B1090C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90C" w:rsidRDefault="00B1090C" w:rsidP="00747FDB">
      <w:pPr>
        <w:spacing w:after="0" w:line="240" w:lineRule="auto"/>
      </w:pPr>
      <w:r>
        <w:separator/>
      </w:r>
    </w:p>
  </w:endnote>
  <w:endnote w:type="continuationSeparator" w:id="0">
    <w:p w:rsidR="00B1090C" w:rsidRDefault="00B1090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90C" w:rsidRDefault="00B1090C" w:rsidP="00747FDB">
      <w:pPr>
        <w:spacing w:after="0" w:line="240" w:lineRule="auto"/>
      </w:pPr>
      <w:r>
        <w:separator/>
      </w:r>
    </w:p>
  </w:footnote>
  <w:footnote w:type="continuationSeparator" w:id="0">
    <w:p w:rsidR="00B1090C" w:rsidRDefault="00B1090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00C51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2BB7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4F0A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1090C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A687B"/>
    <w:rsid w:val="00CE1BF2"/>
    <w:rsid w:val="00CF76E8"/>
    <w:rsid w:val="00D021A6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14</cp:revision>
  <cp:lastPrinted>2022-01-19T07:30:00Z</cp:lastPrinted>
  <dcterms:created xsi:type="dcterms:W3CDTF">2022-12-05T07:08:00Z</dcterms:created>
  <dcterms:modified xsi:type="dcterms:W3CDTF">2023-02-07T04:02:00Z</dcterms:modified>
</cp:coreProperties>
</file>