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260"/>
        <w:gridCol w:w="1892"/>
      </w:tblGrid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FD16E2" w:rsidRPr="00FB0897" w:rsidTr="00FD16E2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00290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0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Романовского сельсовета</w:t>
            </w:r>
          </w:p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Чистоозерного района </w:t>
            </w: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FD16E2" w:rsidRPr="00FB0897" w:rsidTr="00FD16E2">
        <w:trPr>
          <w:jc w:val="right"/>
        </w:trPr>
        <w:tc>
          <w:tcPr>
            <w:tcW w:w="1900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F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900290" w:rsidP="00F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/И.П.Клименко</w:t>
            </w:r>
            <w:r w:rsidR="00FD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D16E2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2B3277" w:rsidRPr="002B3277" w:rsidRDefault="002B3277" w:rsidP="00FD1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FD16E2" w:rsidRPr="00FB0897" w:rsidRDefault="00FD16E2" w:rsidP="00123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2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1032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декабря </w:t>
            </w:r>
            <w:r w:rsidR="003A7D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0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</w:t>
            </w:r>
          </w:p>
        </w:tc>
      </w:tr>
    </w:tbl>
    <w:p w:rsidR="00C37DF7" w:rsidRDefault="00C37DF7" w:rsidP="00FD1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16E2" w:rsidRPr="004D03B8" w:rsidRDefault="00FD16E2" w:rsidP="00FD1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7DF7" w:rsidRPr="00334040" w:rsidRDefault="00C37DF7" w:rsidP="00FD16E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894"/>
      <w:bookmarkEnd w:id="0"/>
    </w:p>
    <w:p w:rsidR="00FD16E2" w:rsidRPr="004E4584" w:rsidRDefault="00FD16E2" w:rsidP="00FD1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8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D16E2" w:rsidRPr="004E4584" w:rsidRDefault="00FD16E2" w:rsidP="00FD1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84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финансового аудита администрации </w:t>
      </w:r>
      <w:r w:rsidR="00900290">
        <w:rPr>
          <w:rFonts w:ascii="Times New Roman" w:hAnsi="Times New Roman" w:cs="Times New Roman"/>
          <w:b/>
          <w:sz w:val="24"/>
          <w:szCs w:val="24"/>
        </w:rPr>
        <w:t xml:space="preserve">Романовского сельсовета </w:t>
      </w:r>
      <w:r w:rsidRPr="004E4584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:rsidR="00FD16E2" w:rsidRPr="002B3277" w:rsidRDefault="00FD16E2" w:rsidP="002B327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D03B8">
        <w:rPr>
          <w:rFonts w:ascii="Times New Roman" w:hAnsi="Times New Roman" w:cs="Times New Roman"/>
          <w:sz w:val="24"/>
          <w:szCs w:val="24"/>
        </w:rPr>
        <w:t xml:space="preserve">на </w:t>
      </w:r>
      <w:r w:rsidR="003A7D87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B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490"/>
        <w:gridCol w:w="2126"/>
        <w:gridCol w:w="4111"/>
        <w:gridCol w:w="1843"/>
        <w:gridCol w:w="1559"/>
        <w:gridCol w:w="1701"/>
        <w:gridCol w:w="1843"/>
      </w:tblGrid>
      <w:tr w:rsidR="00DE0865" w:rsidRPr="004E4584" w:rsidTr="00C37DF7">
        <w:trPr>
          <w:trHeight w:val="1045"/>
        </w:trPr>
        <w:tc>
          <w:tcPr>
            <w:tcW w:w="562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90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Вид аудиторской проверки</w:t>
            </w:r>
          </w:p>
        </w:tc>
        <w:tc>
          <w:tcPr>
            <w:tcW w:w="2126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Объект аудита</w:t>
            </w:r>
          </w:p>
        </w:tc>
        <w:tc>
          <w:tcPr>
            <w:tcW w:w="4111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Тема аудиторской проверки</w:t>
            </w:r>
          </w:p>
        </w:tc>
        <w:tc>
          <w:tcPr>
            <w:tcW w:w="1843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Проверяемый период</w:t>
            </w:r>
          </w:p>
        </w:tc>
        <w:tc>
          <w:tcPr>
            <w:tcW w:w="1559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Период начала проведения аудиторской проверки</w:t>
            </w:r>
          </w:p>
        </w:tc>
        <w:tc>
          <w:tcPr>
            <w:tcW w:w="1701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Срок проведения аудиторской проверки</w:t>
            </w:r>
          </w:p>
        </w:tc>
        <w:tc>
          <w:tcPr>
            <w:tcW w:w="1843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DE0865" w:rsidRPr="002B3277" w:rsidTr="00C37DF7">
        <w:trPr>
          <w:trHeight w:val="212"/>
        </w:trPr>
        <w:tc>
          <w:tcPr>
            <w:tcW w:w="562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0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E0865" w:rsidRPr="004E4584" w:rsidTr="00C37DF7">
        <w:tc>
          <w:tcPr>
            <w:tcW w:w="562" w:type="dxa"/>
          </w:tcPr>
          <w:p w:rsidR="00DE0865" w:rsidRPr="004E4584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0" w:type="dxa"/>
          </w:tcPr>
          <w:p w:rsidR="00DE0865" w:rsidRPr="004E4584" w:rsidRDefault="00DE0865" w:rsidP="00F23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Камеральная </w:t>
            </w:r>
          </w:p>
        </w:tc>
        <w:tc>
          <w:tcPr>
            <w:tcW w:w="2126" w:type="dxa"/>
          </w:tcPr>
          <w:p w:rsidR="00DE0865" w:rsidRPr="004E4584" w:rsidRDefault="00900290" w:rsidP="00DC2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МКУК Романовский КДЦ</w:t>
            </w:r>
          </w:p>
        </w:tc>
        <w:tc>
          <w:tcPr>
            <w:tcW w:w="4111" w:type="dxa"/>
          </w:tcPr>
          <w:p w:rsidR="00DC2542" w:rsidRPr="004E4584" w:rsidRDefault="00C37DF7" w:rsidP="002B32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>Оценка надежности внутреннего финансового контроля,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экономности и результативности использования бюджетных средств, </w:t>
            </w: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 xml:space="preserve"> учетной политики и ведения бюджетного учета методологии и стандартам, установленным Министерством финансов Российской Федерации, достоверност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</w:t>
            </w:r>
            <w:bookmarkStart w:id="1" w:name="l442"/>
            <w:bookmarkEnd w:id="1"/>
            <w:r w:rsidRPr="002B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0865" w:rsidRDefault="003A7D87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01.01.2021</w:t>
            </w:r>
            <w:r w:rsidR="00DE086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DE0865" w:rsidRPr="004E4584" w:rsidRDefault="00900290" w:rsidP="009002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30</w:t>
            </w:r>
            <w:r w:rsidR="00DE0865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A7D87">
              <w:rPr>
                <w:rFonts w:ascii="Times New Roman" w:hAnsi="Times New Roman" w:cs="Times New Roman"/>
                <w:szCs w:val="22"/>
              </w:rPr>
              <w:t>.2021</w:t>
            </w:r>
            <w:r w:rsidR="00DE0865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559" w:type="dxa"/>
          </w:tcPr>
          <w:p w:rsidR="00DE0865" w:rsidRPr="004E4584" w:rsidRDefault="00900290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1701" w:type="dxa"/>
          </w:tcPr>
          <w:p w:rsidR="00DE0865" w:rsidRDefault="00DE0865" w:rsidP="00F23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08.0</w:t>
            </w:r>
            <w:r w:rsidR="00900290">
              <w:rPr>
                <w:rFonts w:ascii="Times New Roman" w:hAnsi="Times New Roman" w:cs="Times New Roman"/>
                <w:szCs w:val="22"/>
              </w:rPr>
              <w:t>7</w:t>
            </w:r>
            <w:r w:rsidR="003A7D87">
              <w:rPr>
                <w:rFonts w:ascii="Times New Roman" w:hAnsi="Times New Roman" w:cs="Times New Roman"/>
                <w:szCs w:val="22"/>
              </w:rPr>
              <w:t>.2021</w:t>
            </w:r>
            <w:r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DE0865" w:rsidRPr="004E4584" w:rsidRDefault="00DE0865" w:rsidP="009002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31.0</w:t>
            </w:r>
            <w:r w:rsidR="00900290">
              <w:rPr>
                <w:rFonts w:ascii="Times New Roman" w:hAnsi="Times New Roman" w:cs="Times New Roman"/>
                <w:szCs w:val="22"/>
              </w:rPr>
              <w:t>8</w:t>
            </w:r>
            <w:r w:rsidR="003A7D87">
              <w:rPr>
                <w:rFonts w:ascii="Times New Roman" w:hAnsi="Times New Roman" w:cs="Times New Roman"/>
                <w:szCs w:val="22"/>
              </w:rPr>
              <w:t>.2021</w:t>
            </w:r>
            <w:r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DE0865" w:rsidRDefault="00900290" w:rsidP="00DE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 1 разряда администрации</w:t>
            </w:r>
          </w:p>
        </w:tc>
      </w:tr>
    </w:tbl>
    <w:p w:rsidR="00FD16E2" w:rsidRDefault="00FD16E2" w:rsidP="00FD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290" w:rsidRDefault="00900290" w:rsidP="00FD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разряда администрации                                                 Н.А.Протаскина</w:t>
      </w:r>
    </w:p>
    <w:sectPr w:rsidR="00900290" w:rsidSect="00FD16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6E2"/>
    <w:rsid w:val="00103263"/>
    <w:rsid w:val="00123AB0"/>
    <w:rsid w:val="001625F5"/>
    <w:rsid w:val="002241D4"/>
    <w:rsid w:val="00256378"/>
    <w:rsid w:val="002B3277"/>
    <w:rsid w:val="00334040"/>
    <w:rsid w:val="003A7D87"/>
    <w:rsid w:val="00743604"/>
    <w:rsid w:val="00751B38"/>
    <w:rsid w:val="00816AE0"/>
    <w:rsid w:val="00844083"/>
    <w:rsid w:val="008A5400"/>
    <w:rsid w:val="008B7483"/>
    <w:rsid w:val="00900290"/>
    <w:rsid w:val="00950BC3"/>
    <w:rsid w:val="00C16309"/>
    <w:rsid w:val="00C37DF7"/>
    <w:rsid w:val="00DC2542"/>
    <w:rsid w:val="00DE0865"/>
    <w:rsid w:val="00DF7EAA"/>
    <w:rsid w:val="00F23DB1"/>
    <w:rsid w:val="00FD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3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2022-01-19T05:12:00Z</cp:lastPrinted>
  <dcterms:created xsi:type="dcterms:W3CDTF">2018-12-12T03:50:00Z</dcterms:created>
  <dcterms:modified xsi:type="dcterms:W3CDTF">2022-01-19T05:13:00Z</dcterms:modified>
</cp:coreProperties>
</file>