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F230F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</w:t>
      </w:r>
      <w:bookmarkStart w:id="0" w:name="_GoBack"/>
      <w:bookmarkEnd w:id="0"/>
      <w:r w:rsidR="00FE0F9F">
        <w:rPr>
          <w:color w:val="000000"/>
          <w:sz w:val="28"/>
          <w:szCs w:val="28"/>
        </w:rPr>
        <w:t>.03.2021  № 107-п</w:t>
      </w:r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F96FF0">
      <w:pPr>
        <w:spacing w:before="0" w:after="0" w:line="252" w:lineRule="auto"/>
        <w:jc w:val="center"/>
        <w:rPr>
          <w:sz w:val="28"/>
          <w:szCs w:val="28"/>
        </w:rPr>
      </w:pPr>
    </w:p>
    <w:p w:rsidR="003071E8" w:rsidRDefault="003071E8" w:rsidP="00D31AFC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Новосибирской области от 13.04.2015 № 142-п</w:t>
      </w:r>
    </w:p>
    <w:p w:rsidR="003071E8" w:rsidRDefault="003071E8" w:rsidP="00D31AFC">
      <w:pPr>
        <w:spacing w:before="0" w:after="0"/>
        <w:jc w:val="center"/>
        <w:rPr>
          <w:sz w:val="28"/>
          <w:szCs w:val="28"/>
        </w:rPr>
      </w:pPr>
    </w:p>
    <w:p w:rsidR="003071E8" w:rsidRDefault="003071E8" w:rsidP="00D31AFC">
      <w:pPr>
        <w:spacing w:before="0" w:after="0"/>
        <w:jc w:val="center"/>
        <w:rPr>
          <w:sz w:val="28"/>
          <w:szCs w:val="28"/>
        </w:rPr>
      </w:pPr>
    </w:p>
    <w:p w:rsidR="0071270F" w:rsidRPr="0071270F" w:rsidRDefault="0071270F" w:rsidP="0071270F">
      <w:pPr>
        <w:snapToGrid/>
        <w:spacing w:before="0" w:after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1270F">
        <w:rPr>
          <w:rFonts w:eastAsia="Calibri"/>
          <w:sz w:val="28"/>
          <w:szCs w:val="28"/>
          <w:lang w:eastAsia="en-US"/>
        </w:rPr>
        <w:t>В целях обеспечения сохранения охотничьих ресурсов и их рационального использования</w:t>
      </w:r>
      <w:r w:rsidRPr="0071270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71270F">
        <w:rPr>
          <w:rFonts w:eastAsia="Calibri"/>
          <w:sz w:val="28"/>
          <w:szCs w:val="28"/>
          <w:lang w:eastAsia="en-US"/>
        </w:rPr>
        <w:t>Правительство Новосибирской области</w:t>
      </w:r>
      <w:r w:rsidRPr="0071270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71270F">
        <w:rPr>
          <w:rFonts w:eastAsia="Calibri"/>
          <w:b/>
          <w:bCs/>
          <w:sz w:val="28"/>
          <w:szCs w:val="28"/>
          <w:lang w:eastAsia="en-US"/>
        </w:rPr>
        <w:t>п о с т а н о в л я е т</w:t>
      </w:r>
      <w:r w:rsidRPr="0071270F">
        <w:rPr>
          <w:rFonts w:eastAsia="Calibri"/>
          <w:sz w:val="28"/>
          <w:szCs w:val="28"/>
          <w:lang w:eastAsia="en-US"/>
        </w:rPr>
        <w:t>:</w:t>
      </w:r>
    </w:p>
    <w:p w:rsidR="0071270F" w:rsidRPr="0071270F" w:rsidRDefault="0071270F" w:rsidP="0071270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1270F">
        <w:rPr>
          <w:sz w:val="28"/>
          <w:szCs w:val="28"/>
        </w:rPr>
        <w:t>Внести в постановление Правительства Новосибирской области от 13.04.2015 № 142-п «О введении ограничений и запретов на использование охотничьих ресурсов на территории Новосибирской области» (далее – постановление) следующие изменения:</w:t>
      </w:r>
    </w:p>
    <w:p w:rsidR="0071270F" w:rsidRPr="0071270F" w:rsidRDefault="0071270F" w:rsidP="0071270F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71270F">
        <w:rPr>
          <w:sz w:val="28"/>
          <w:szCs w:val="28"/>
        </w:rPr>
        <w:t>1. В преамбуле постановления слова «</w:t>
      </w:r>
      <w:hyperlink r:id="rId9" w:history="1">
        <w:r w:rsidRPr="0071270F">
          <w:rPr>
            <w:bCs/>
            <w:sz w:val="28"/>
            <w:szCs w:val="28"/>
          </w:rPr>
          <w:t>приказом</w:t>
        </w:r>
      </w:hyperlink>
      <w:r w:rsidRPr="0071270F">
        <w:rPr>
          <w:bCs/>
          <w:sz w:val="28"/>
          <w:szCs w:val="28"/>
        </w:rPr>
        <w:t xml:space="preserve"> Министерства природных ресурсов и экологии Российской Федерации от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16.11.2010 №</w:t>
      </w:r>
      <w:r w:rsidRPr="0071270F">
        <w:rPr>
          <w:bCs/>
          <w:sz w:val="28"/>
          <w:szCs w:val="28"/>
          <w:lang w:val="en-US"/>
        </w:rPr>
        <w:t> </w:t>
      </w:r>
      <w:r w:rsidRPr="0071270F">
        <w:rPr>
          <w:bCs/>
          <w:sz w:val="28"/>
          <w:szCs w:val="28"/>
        </w:rPr>
        <w:t>512 «Об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утверждении правил охоты», статьей 6 Закона Новосибирской области от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06.10.2010 № 531-ОЗ «Об охоте и сохранении охотничьих ресурсов на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территории Новосибирской области», по согласованию с Департаментом Федеральной службы по надзору в сфере природопользования по Сибирскому федеральному округу (письмо от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26.01.2015 №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ЕК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 xml:space="preserve">0346)» заменить словами </w:t>
      </w:r>
      <w:r w:rsidRPr="0071270F">
        <w:rPr>
          <w:sz w:val="28"/>
          <w:szCs w:val="28"/>
        </w:rPr>
        <w:t>«</w:t>
      </w:r>
      <w:hyperlink r:id="rId10" w:history="1">
        <w:r w:rsidRPr="0071270F">
          <w:rPr>
            <w:bCs/>
            <w:sz w:val="28"/>
            <w:szCs w:val="28"/>
          </w:rPr>
          <w:t>приказом</w:t>
        </w:r>
      </w:hyperlink>
      <w:r w:rsidRPr="0071270F">
        <w:rPr>
          <w:bCs/>
          <w:sz w:val="28"/>
          <w:szCs w:val="28"/>
        </w:rPr>
        <w:t xml:space="preserve"> Министерства природных ресурсов и экологии Российской Федерации от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24.07.2020 № 477 «Об утверждении Правил охоты», статьей 6 Закона Новосибирской области от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>06.10.2010 №</w:t>
      </w:r>
      <w:r>
        <w:rPr>
          <w:bCs/>
          <w:sz w:val="28"/>
          <w:szCs w:val="28"/>
        </w:rPr>
        <w:t> </w:t>
      </w:r>
      <w:r w:rsidRPr="0071270F">
        <w:rPr>
          <w:bCs/>
          <w:sz w:val="28"/>
          <w:szCs w:val="28"/>
        </w:rPr>
        <w:t xml:space="preserve">531-ОЗ «Об охоте и сохранении охотничьих ресурсов на территории Новосибирской области», </w:t>
      </w:r>
      <w:r w:rsidRPr="0071270F">
        <w:rPr>
          <w:sz w:val="28"/>
          <w:szCs w:val="28"/>
        </w:rPr>
        <w:t>по согласованию с</w:t>
      </w:r>
      <w:r>
        <w:rPr>
          <w:sz w:val="28"/>
          <w:szCs w:val="28"/>
        </w:rPr>
        <w:t> </w:t>
      </w:r>
      <w:r w:rsidRPr="0071270F">
        <w:rPr>
          <w:sz w:val="28"/>
          <w:szCs w:val="28"/>
        </w:rPr>
        <w:t>Федеральной службой по надзору в сфере природопользования (письмо от 05.03.2021 № АА-10-05-27/6494)»</w:t>
      </w:r>
      <w:r>
        <w:rPr>
          <w:bCs/>
          <w:sz w:val="28"/>
          <w:szCs w:val="28"/>
        </w:rPr>
        <w:t>.</w:t>
      </w:r>
    </w:p>
    <w:p w:rsidR="0071270F" w:rsidRPr="0071270F" w:rsidRDefault="0071270F" w:rsidP="0071270F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270F">
        <w:rPr>
          <w:rFonts w:eastAsia="Calibri"/>
          <w:sz w:val="28"/>
          <w:szCs w:val="28"/>
          <w:lang w:eastAsia="en-US"/>
        </w:rPr>
        <w:t>2. Дополнить постановление пунктом 2.1 следующего содержания:</w:t>
      </w:r>
    </w:p>
    <w:p w:rsidR="0071270F" w:rsidRPr="0071270F" w:rsidRDefault="0071270F" w:rsidP="0071270F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270F">
        <w:rPr>
          <w:rFonts w:eastAsia="Calibri"/>
          <w:sz w:val="28"/>
          <w:szCs w:val="28"/>
          <w:lang w:eastAsia="en-US"/>
        </w:rPr>
        <w:t>«2.1. </w:t>
      </w:r>
      <w:r w:rsidRPr="0071270F">
        <w:rPr>
          <w:sz w:val="28"/>
          <w:szCs w:val="28"/>
          <w:lang w:eastAsia="en-US"/>
        </w:rPr>
        <w:t xml:space="preserve">Ввести ограничения на территории Новосибирской области, </w:t>
      </w:r>
      <w:r w:rsidRPr="0071270F">
        <w:rPr>
          <w:rFonts w:eastAsia="Calibri"/>
          <w:color w:val="000000"/>
          <w:sz w:val="28"/>
          <w:szCs w:val="28"/>
          <w:lang w:eastAsia="en-US"/>
        </w:rPr>
        <w:t>за</w:t>
      </w:r>
      <w:r>
        <w:rPr>
          <w:rFonts w:eastAsia="Calibri"/>
          <w:color w:val="000000"/>
          <w:sz w:val="28"/>
          <w:szCs w:val="28"/>
          <w:lang w:eastAsia="en-US"/>
        </w:rPr>
        <w:t>  </w:t>
      </w:r>
      <w:r w:rsidRPr="0071270F">
        <w:rPr>
          <w:rFonts w:eastAsia="Calibri"/>
          <w:color w:val="000000"/>
          <w:sz w:val="28"/>
          <w:szCs w:val="28"/>
          <w:lang w:eastAsia="en-US"/>
        </w:rPr>
        <w:t>исключением особо охраняемых природных территорий федерального значения,</w:t>
      </w:r>
      <w:r w:rsidRPr="0071270F">
        <w:rPr>
          <w:sz w:val="28"/>
          <w:szCs w:val="28"/>
          <w:lang w:eastAsia="en-US"/>
        </w:rPr>
        <w:t xml:space="preserve"> путем установления запрета весенней охоты: </w:t>
      </w:r>
      <w:r w:rsidRPr="0071270F">
        <w:rPr>
          <w:rFonts w:eastAsia="Calibri"/>
          <w:sz w:val="28"/>
          <w:szCs w:val="28"/>
          <w:lang w:eastAsia="en-US"/>
        </w:rPr>
        <w:t>на гуся белолобого, за</w:t>
      </w:r>
      <w:r>
        <w:rPr>
          <w:rFonts w:eastAsia="Calibri"/>
          <w:sz w:val="28"/>
          <w:szCs w:val="28"/>
          <w:lang w:eastAsia="en-US"/>
        </w:rPr>
        <w:t> </w:t>
      </w:r>
      <w:r w:rsidRPr="0071270F">
        <w:rPr>
          <w:rFonts w:eastAsia="Calibri"/>
          <w:sz w:val="28"/>
          <w:szCs w:val="28"/>
          <w:lang w:eastAsia="en-US"/>
        </w:rPr>
        <w:t>исключением Баганского, Купинского и Чистоозерного районов Новосибирской области; на самцов глухаря обыкновенного в общедоступных охотничьих угодьях.».</w:t>
      </w:r>
    </w:p>
    <w:p w:rsidR="0071270F" w:rsidRPr="0071270F" w:rsidRDefault="0071270F" w:rsidP="0071270F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270F">
        <w:rPr>
          <w:rFonts w:eastAsia="Calibri"/>
          <w:sz w:val="28"/>
          <w:szCs w:val="28"/>
          <w:lang w:eastAsia="en-US"/>
        </w:rPr>
        <w:t>3. В приложении к постановлению:</w:t>
      </w:r>
    </w:p>
    <w:p w:rsidR="0071270F" w:rsidRPr="0071270F" w:rsidRDefault="0071270F" w:rsidP="0071270F">
      <w:pPr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270F">
        <w:rPr>
          <w:rFonts w:eastAsia="Calibri"/>
          <w:sz w:val="28"/>
          <w:szCs w:val="28"/>
          <w:lang w:eastAsia="en-US"/>
        </w:rPr>
        <w:t>1)</w:t>
      </w:r>
      <w:r>
        <w:rPr>
          <w:rFonts w:eastAsia="Calibri"/>
          <w:sz w:val="28"/>
          <w:szCs w:val="28"/>
          <w:lang w:eastAsia="en-US"/>
        </w:rPr>
        <w:t> </w:t>
      </w:r>
      <w:r w:rsidRPr="0071270F">
        <w:rPr>
          <w:rFonts w:eastAsia="Calibri"/>
          <w:sz w:val="28"/>
          <w:szCs w:val="28"/>
          <w:lang w:eastAsia="en-US"/>
        </w:rPr>
        <w:t>пункты 1, 2, 3, 4, 5, 11 признать утратившими силу;</w:t>
      </w:r>
    </w:p>
    <w:p w:rsidR="0071270F" w:rsidRDefault="0071270F" w:rsidP="0071270F">
      <w:pPr>
        <w:snapToGrid/>
        <w:spacing w:before="0" w:after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54D98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32F4B2B" wp14:editId="18636825">
                <wp:simplePos x="0" y="0"/>
                <wp:positionH relativeFrom="column">
                  <wp:posOffset>-87630</wp:posOffset>
                </wp:positionH>
                <wp:positionV relativeFrom="paragraph">
                  <wp:posOffset>186055</wp:posOffset>
                </wp:positionV>
                <wp:extent cx="333375" cy="317500"/>
                <wp:effectExtent l="0" t="0" r="0" b="63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FC" w:rsidRPr="008A6D83" w:rsidRDefault="00D31AFC" w:rsidP="00D31AFC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6D83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F4B2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9pt;margin-top:14.65pt;width:26.25pt;height: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" filled="f" stroked="f">
                <v:textbox>
                  <w:txbxContent>
                    <w:p w:rsidR="00D31AFC" w:rsidRPr="008A6D83" w:rsidRDefault="00D31AFC" w:rsidP="00D31AFC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8A6D83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71270F">
        <w:rPr>
          <w:rFonts w:eastAsia="Calibri"/>
          <w:sz w:val="28"/>
          <w:szCs w:val="28"/>
          <w:lang w:eastAsia="en-US"/>
        </w:rPr>
        <w:t>2)</w:t>
      </w:r>
      <w:r>
        <w:rPr>
          <w:rFonts w:eastAsia="Calibri"/>
          <w:sz w:val="28"/>
          <w:szCs w:val="28"/>
          <w:lang w:eastAsia="en-US"/>
        </w:rPr>
        <w:t> </w:t>
      </w:r>
      <w:r w:rsidRPr="0071270F">
        <w:rPr>
          <w:rFonts w:eastAsia="Calibri"/>
          <w:sz w:val="28"/>
          <w:szCs w:val="28"/>
          <w:lang w:eastAsia="en-US"/>
        </w:rPr>
        <w:t>пункты 6 и 7 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3071E8" w:rsidRPr="00D31AFC" w:rsidRDefault="003071E8" w:rsidP="00D31AFC">
      <w:pPr>
        <w:widowControl w:val="0"/>
        <w:spacing w:before="0" w:after="0"/>
        <w:ind w:firstLine="720"/>
        <w:contextualSpacing/>
        <w:jc w:val="both"/>
        <w:rPr>
          <w:sz w:val="6"/>
          <w:szCs w:val="6"/>
        </w:rPr>
      </w:pPr>
    </w:p>
    <w:tbl>
      <w:tblPr>
        <w:tblStyle w:val="afe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189"/>
        <w:gridCol w:w="3601"/>
      </w:tblGrid>
      <w:tr w:rsidR="003071E8" w:rsidTr="000E7848">
        <w:trPr>
          <w:jc w:val="center"/>
        </w:trPr>
        <w:tc>
          <w:tcPr>
            <w:tcW w:w="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Охота на косулю сибирскую (все половозрастные группы)</w:t>
            </w:r>
            <w:r w:rsidR="00690839">
              <w:rPr>
                <w:sz w:val="28"/>
                <w:szCs w:val="28"/>
              </w:rPr>
              <w:t>.</w:t>
            </w:r>
          </w:p>
          <w:p w:rsidR="00690839" w:rsidRDefault="00690839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3071E8" w:rsidRDefault="003071E8" w:rsidP="000E7848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охота на косулю сибирскую (все половозрастные группы) в закрепленных охотничьих угодьях, </w:t>
            </w:r>
            <w:r w:rsidRPr="00584C4D">
              <w:rPr>
                <w:sz w:val="28"/>
                <w:szCs w:val="28"/>
              </w:rPr>
              <w:t>когда ответственным за ее осуществление, является уполномоченный представитель юридического лица или индивидуального предпринимателя, заключившего охотхозяйственное соглашение или обладающего правом долгосрочного пользования животным миром, которое у</w:t>
            </w:r>
            <w:r w:rsidR="000E7848">
              <w:rPr>
                <w:sz w:val="28"/>
                <w:szCs w:val="28"/>
              </w:rPr>
              <w:t> </w:t>
            </w:r>
            <w:r w:rsidRPr="00584C4D">
              <w:rPr>
                <w:sz w:val="28"/>
                <w:szCs w:val="28"/>
              </w:rPr>
              <w:t xml:space="preserve">него возникло до дня вступления в силу </w:t>
            </w:r>
            <w:r w:rsidR="000E7848">
              <w:rPr>
                <w:sz w:val="28"/>
                <w:szCs w:val="28"/>
              </w:rPr>
              <w:t>Федерального закона от 24.07.</w:t>
            </w:r>
            <w:r>
              <w:rPr>
                <w:sz w:val="28"/>
                <w:szCs w:val="28"/>
              </w:rPr>
              <w:t xml:space="preserve">2009 № 209-ФЗ «Об охоте и о сохранении охотничьих ресурсов и о внесении изменений в отдельные законодательные акты Российской Федерации» </w:t>
            </w:r>
            <w:r w:rsidRPr="00690839">
              <w:rPr>
                <w:sz w:val="28"/>
                <w:szCs w:val="28"/>
              </w:rPr>
              <w:t xml:space="preserve">(далее </w:t>
            </w:r>
            <w:r w:rsidR="000E7848" w:rsidRPr="00690839">
              <w:rPr>
                <w:sz w:val="28"/>
                <w:szCs w:val="28"/>
              </w:rPr>
              <w:t>–</w:t>
            </w:r>
            <w:r w:rsidRPr="00690839">
              <w:rPr>
                <w:sz w:val="28"/>
                <w:szCs w:val="28"/>
              </w:rPr>
              <w:t xml:space="preserve"> Федеральный закон об охоте)</w:t>
            </w:r>
            <w:r w:rsidRPr="00584C4D">
              <w:rPr>
                <w:sz w:val="28"/>
                <w:szCs w:val="28"/>
              </w:rPr>
              <w:t xml:space="preserve"> на основании долгосрочной лицензии на пользование животным миром в отношении охотничьих ресурсов</w:t>
            </w:r>
          </w:p>
        </w:tc>
        <w:tc>
          <w:tcPr>
            <w:tcW w:w="3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71E8" w:rsidRDefault="000E7848" w:rsidP="000E7848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ноября по 15 </w:t>
            </w:r>
            <w:r w:rsidR="003071E8">
              <w:rPr>
                <w:sz w:val="28"/>
                <w:szCs w:val="28"/>
              </w:rPr>
              <w:t>декабря</w:t>
            </w:r>
          </w:p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3071E8" w:rsidRDefault="000E7848" w:rsidP="000E7848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октября по 10 </w:t>
            </w:r>
            <w:r w:rsidR="003071E8">
              <w:rPr>
                <w:sz w:val="28"/>
                <w:szCs w:val="28"/>
              </w:rPr>
              <w:t>января</w:t>
            </w:r>
          </w:p>
        </w:tc>
      </w:tr>
      <w:tr w:rsidR="003071E8" w:rsidTr="000E7848">
        <w:trPr>
          <w:jc w:val="center"/>
        </w:trPr>
        <w:tc>
          <w:tcPr>
            <w:tcW w:w="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Охота на лося (все половозрастные группы)</w:t>
            </w:r>
            <w:r w:rsidR="00690839">
              <w:rPr>
                <w:sz w:val="28"/>
                <w:szCs w:val="28"/>
              </w:rPr>
              <w:t>.</w:t>
            </w:r>
          </w:p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3071E8" w:rsidRDefault="003071E8" w:rsidP="006B1C49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Коллективная охота на лося (все половозрастные группы) </w:t>
            </w:r>
            <w:r w:rsidRPr="00584C4D">
              <w:rPr>
                <w:sz w:val="28"/>
                <w:szCs w:val="28"/>
              </w:rPr>
              <w:t>в закрепленных охотничьих угодьях, когда ответственным за ее осуществление, является уполномоченный представитель юридического лица или индивидуального предпринимателя, заключившего охотхозяйственное соглашение или обладающего правом долгосрочного пользования животным миром, которое у</w:t>
            </w:r>
            <w:r w:rsidR="006B1C49">
              <w:rPr>
                <w:sz w:val="28"/>
                <w:szCs w:val="28"/>
              </w:rPr>
              <w:t> </w:t>
            </w:r>
            <w:r w:rsidRPr="00584C4D">
              <w:rPr>
                <w:sz w:val="28"/>
                <w:szCs w:val="28"/>
              </w:rPr>
              <w:t>него возникло до дня вступления в силу Федерального закона об охоте на основании долгосрочной лицензии на пользование животным миром в</w:t>
            </w:r>
            <w:r w:rsidR="006B1C49">
              <w:rPr>
                <w:sz w:val="28"/>
                <w:szCs w:val="28"/>
              </w:rPr>
              <w:t> </w:t>
            </w:r>
            <w:r w:rsidRPr="00584C4D">
              <w:rPr>
                <w:sz w:val="28"/>
                <w:szCs w:val="28"/>
              </w:rPr>
              <w:t>отношении охотничьих ресурсов</w:t>
            </w:r>
          </w:p>
        </w:tc>
        <w:tc>
          <w:tcPr>
            <w:tcW w:w="36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071E8" w:rsidRDefault="000E784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15 ноября по 31 </w:t>
            </w:r>
            <w:r w:rsidR="003071E8">
              <w:rPr>
                <w:sz w:val="28"/>
                <w:szCs w:val="28"/>
              </w:rPr>
              <w:t>декабря</w:t>
            </w:r>
          </w:p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3071E8" w:rsidRDefault="003071E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B93A9C" w:rsidRDefault="00B93A9C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</w:p>
          <w:p w:rsidR="003071E8" w:rsidRDefault="000E7848" w:rsidP="00D31AFC">
            <w:pPr>
              <w:widowControl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15 сентября по 10 </w:t>
            </w:r>
            <w:r w:rsidR="003071E8">
              <w:rPr>
                <w:sz w:val="28"/>
                <w:szCs w:val="28"/>
              </w:rPr>
              <w:t>января</w:t>
            </w:r>
          </w:p>
        </w:tc>
      </w:tr>
    </w:tbl>
    <w:p w:rsidR="00D31AFC" w:rsidRPr="00D31AFC" w:rsidRDefault="00502422" w:rsidP="00D31AFC">
      <w:pPr>
        <w:spacing w:before="0" w:after="0"/>
        <w:ind w:firstLine="709"/>
        <w:jc w:val="both"/>
        <w:rPr>
          <w:sz w:val="6"/>
          <w:szCs w:val="6"/>
        </w:rPr>
      </w:pPr>
      <w:r w:rsidRPr="00754D9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169F9" wp14:editId="284B4841">
                <wp:simplePos x="0" y="0"/>
                <wp:positionH relativeFrom="column">
                  <wp:posOffset>6049645</wp:posOffset>
                </wp:positionH>
                <wp:positionV relativeFrom="paragraph">
                  <wp:posOffset>-282575</wp:posOffset>
                </wp:positionV>
                <wp:extent cx="333375" cy="317500"/>
                <wp:effectExtent l="0" t="0" r="0" b="63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AFC" w:rsidRPr="008A6D83" w:rsidRDefault="00D31AFC" w:rsidP="00D31AFC">
                            <w:pPr>
                              <w:spacing w:before="0" w:after="0"/>
                              <w:ind w:right="-7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69F9" id="_x0000_s1027" type="#_x0000_t202" style="position:absolute;left:0;text-align:left;margin-left:476.35pt;margin-top:-22.25pt;width:26.2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" filled="f" stroked="f">
                <v:textbox>
                  <w:txbxContent>
                    <w:p w:rsidR="00D31AFC" w:rsidRPr="008A6D83" w:rsidRDefault="00D31AFC" w:rsidP="00D31AFC">
                      <w:pPr>
                        <w:spacing w:before="0" w:after="0"/>
                        <w:ind w:right="-7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</w:p>
    <w:p w:rsidR="003071E8" w:rsidRDefault="003071E8" w:rsidP="00D31AFC">
      <w:pPr>
        <w:spacing w:before="0" w:after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3)</w:t>
      </w:r>
      <w:r w:rsidR="00690839">
        <w:rPr>
          <w:sz w:val="28"/>
          <w:szCs w:val="28"/>
        </w:rPr>
        <w:t> </w:t>
      </w:r>
      <w:r>
        <w:rPr>
          <w:sz w:val="28"/>
          <w:szCs w:val="28"/>
        </w:rPr>
        <w:t>дополнить пунктом 13 следующего содержания: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5197"/>
        <w:gridCol w:w="3607"/>
      </w:tblGrid>
      <w:tr w:rsidR="006B1C49" w:rsidRPr="00934595" w:rsidTr="00C24A92">
        <w:trPr>
          <w:trHeight w:val="227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071E8" w:rsidRPr="00934595" w:rsidRDefault="003071E8" w:rsidP="006908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071E8" w:rsidRPr="00934595" w:rsidRDefault="00C24A92" w:rsidP="006B1C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 на водоплавающую дичь с </w:t>
            </w:r>
            <w:r w:rsidR="003071E8" w:rsidRPr="00934595">
              <w:rPr>
                <w:rFonts w:ascii="Times New Roman" w:hAnsi="Times New Roman" w:cs="Times New Roman"/>
                <w:sz w:val="28"/>
                <w:szCs w:val="28"/>
              </w:rPr>
              <w:t>подружейными собаками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071E8" w:rsidRPr="00934595" w:rsidRDefault="003071E8" w:rsidP="006908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второй </w:t>
            </w:r>
            <w:r w:rsidRPr="00934595">
              <w:rPr>
                <w:rFonts w:ascii="Times New Roman" w:hAnsi="Times New Roman" w:cs="Times New Roman"/>
                <w:sz w:val="28"/>
                <w:szCs w:val="28"/>
              </w:rPr>
              <w:t xml:space="preserve">субботы августа по 30 ноября </w:t>
            </w:r>
          </w:p>
        </w:tc>
      </w:tr>
    </w:tbl>
    <w:p w:rsidR="00107FDF" w:rsidRDefault="0071270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  <w:r w:rsidRPr="00754D9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11DE837" wp14:editId="13623E2E">
                <wp:simplePos x="0" y="0"/>
                <wp:positionH relativeFrom="column">
                  <wp:posOffset>-89535</wp:posOffset>
                </wp:positionH>
                <wp:positionV relativeFrom="paragraph">
                  <wp:posOffset>-499110</wp:posOffset>
                </wp:positionV>
                <wp:extent cx="333375" cy="31750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48" w:rsidRPr="008A6D83" w:rsidRDefault="000E7848" w:rsidP="000E7848">
                            <w:pPr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A6D83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E837" id="_x0000_s1028" type="#_x0000_t202" style="position:absolute;left:0;text-align:left;margin-left:-7.05pt;margin-top:-39.3pt;width:26.25pt;height: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" filled="f" stroked="f">
                <v:textbox>
                  <w:txbxContent>
                    <w:p w:rsidR="000E7848" w:rsidRPr="008A6D83" w:rsidRDefault="000E7848" w:rsidP="000E7848">
                      <w:pPr>
                        <w:spacing w:before="0" w:after="0"/>
                        <w:rPr>
                          <w:sz w:val="28"/>
                          <w:szCs w:val="28"/>
                        </w:rPr>
                      </w:pPr>
                      <w:r w:rsidRPr="008A6D83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Pr="00754D9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08628" wp14:editId="54477BE1">
                <wp:simplePos x="0" y="0"/>
                <wp:positionH relativeFrom="column">
                  <wp:posOffset>6049645</wp:posOffset>
                </wp:positionH>
                <wp:positionV relativeFrom="paragraph">
                  <wp:posOffset>-254635</wp:posOffset>
                </wp:positionV>
                <wp:extent cx="333375" cy="317500"/>
                <wp:effectExtent l="0" t="0" r="0" b="63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848" w:rsidRPr="008A6D83" w:rsidRDefault="000E7848" w:rsidP="000E7848">
                            <w:pPr>
                              <w:spacing w:before="0" w:after="0"/>
                              <w:ind w:right="-7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C7080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8628" id="_x0000_s1029" type="#_x0000_t202" style="position:absolute;left:0;text-align:left;margin-left:476.35pt;margin-top:-20.05pt;width:26.2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" filled="f" stroked="f">
                <v:textbox>
                  <w:txbxContent>
                    <w:p w:rsidR="000E7848" w:rsidRPr="008A6D83" w:rsidRDefault="000E7848" w:rsidP="000E7848">
                      <w:pPr>
                        <w:spacing w:before="0" w:after="0"/>
                        <w:ind w:right="-7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C7080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96FF0" w:rsidRDefault="00F96FF0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107FDF" w:rsidRDefault="00107FDF" w:rsidP="00F96FF0">
      <w:pPr>
        <w:autoSpaceDE w:val="0"/>
        <w:autoSpaceDN w:val="0"/>
        <w:adjustRightInd w:val="0"/>
        <w:spacing w:before="0" w:after="0" w:line="252" w:lineRule="auto"/>
        <w:jc w:val="center"/>
        <w:rPr>
          <w:sz w:val="28"/>
          <w:szCs w:val="28"/>
          <w:lang w:eastAsia="en-US"/>
        </w:rPr>
      </w:pPr>
    </w:p>
    <w:p w:rsidR="00D6385C" w:rsidRPr="00D6385C" w:rsidRDefault="00D6385C" w:rsidP="00D6385C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 w:rsidRPr="00D6385C">
        <w:rPr>
          <w:sz w:val="28"/>
          <w:szCs w:val="28"/>
        </w:rPr>
        <w:t>И.о. </w:t>
      </w:r>
      <w:r w:rsidRPr="00D6385C">
        <w:rPr>
          <w:noProof/>
          <w:sz w:val="28"/>
        </w:rPr>
        <w:t>Губернатора Новосибирской области</w:t>
      </w:r>
      <w:r w:rsidRPr="00D6385C">
        <w:rPr>
          <w:noProof/>
          <w:sz w:val="28"/>
        </w:rPr>
        <w:tab/>
      </w:r>
      <w:r w:rsidRPr="00D6385C">
        <w:rPr>
          <w:noProof/>
          <w:sz w:val="28"/>
        </w:rPr>
        <w:tab/>
      </w:r>
      <w:r w:rsidRPr="00D6385C">
        <w:rPr>
          <w:noProof/>
          <w:sz w:val="28"/>
        </w:rPr>
        <w:tab/>
      </w:r>
      <w:r w:rsidRPr="00D6385C">
        <w:rPr>
          <w:noProof/>
          <w:sz w:val="28"/>
        </w:rPr>
        <w:tab/>
      </w:r>
      <w:r>
        <w:rPr>
          <w:noProof/>
          <w:sz w:val="28"/>
        </w:rPr>
        <w:t xml:space="preserve">              Ю.Ф</w:t>
      </w:r>
      <w:r w:rsidRPr="00D6385C">
        <w:rPr>
          <w:noProof/>
          <w:sz w:val="28"/>
        </w:rPr>
        <w:t>. </w:t>
      </w:r>
      <w:r>
        <w:rPr>
          <w:noProof/>
          <w:sz w:val="28"/>
        </w:rPr>
        <w:t>Петухов</w:t>
      </w:r>
    </w:p>
    <w:p w:rsidR="008C1725" w:rsidRDefault="008C1725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F96FF0" w:rsidRDefault="00F96FF0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B1C49" w:rsidRDefault="006B1C4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B1C49" w:rsidRDefault="006B1C4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B1C49" w:rsidRDefault="006B1C4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71270F" w:rsidRDefault="0071270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71270F" w:rsidRDefault="0071270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71270F" w:rsidRDefault="0071270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71270F" w:rsidRDefault="0071270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71270F" w:rsidRDefault="0071270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B1C49" w:rsidRDefault="006B1C4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6B1C49" w:rsidRDefault="006B1C49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</w:rPr>
      </w:pPr>
    </w:p>
    <w:p w:rsidR="0071270F" w:rsidRPr="0071270F" w:rsidRDefault="0071270F" w:rsidP="008C1725">
      <w:pPr>
        <w:widowControl w:val="0"/>
        <w:autoSpaceDE w:val="0"/>
        <w:autoSpaceDN w:val="0"/>
        <w:snapToGrid/>
        <w:spacing w:before="0" w:after="0"/>
        <w:jc w:val="both"/>
        <w:rPr>
          <w:sz w:val="10"/>
          <w:szCs w:val="28"/>
        </w:rPr>
      </w:pPr>
    </w:p>
    <w:p w:rsidR="003071E8" w:rsidRPr="003071E8" w:rsidRDefault="003071E8" w:rsidP="003071E8">
      <w:pPr>
        <w:snapToGrid/>
        <w:spacing w:before="0" w:after="0"/>
        <w:rPr>
          <w:rFonts w:eastAsia="Calibri"/>
          <w:sz w:val="20"/>
          <w:lang w:eastAsia="en-US"/>
        </w:rPr>
      </w:pPr>
      <w:r w:rsidRPr="003071E8">
        <w:rPr>
          <w:rFonts w:eastAsia="Calibri"/>
          <w:spacing w:val="-4"/>
          <w:sz w:val="20"/>
          <w:lang w:eastAsia="en-US"/>
        </w:rPr>
        <w:t>А.А. Даниленко</w:t>
      </w:r>
    </w:p>
    <w:p w:rsidR="003071E8" w:rsidRPr="003071E8" w:rsidRDefault="003071E8" w:rsidP="003071E8">
      <w:pPr>
        <w:snapToGrid/>
        <w:spacing w:before="0" w:after="0"/>
        <w:rPr>
          <w:rFonts w:eastAsia="Calibri"/>
          <w:spacing w:val="-4"/>
          <w:sz w:val="20"/>
          <w:lang w:eastAsia="en-US"/>
        </w:rPr>
      </w:pPr>
      <w:r w:rsidRPr="003071E8">
        <w:rPr>
          <w:rFonts w:eastAsia="Calibri"/>
          <w:spacing w:val="-4"/>
          <w:sz w:val="20"/>
          <w:lang w:eastAsia="en-US"/>
        </w:rPr>
        <w:t>296 51 70</w:t>
      </w:r>
    </w:p>
    <w:sectPr w:rsidR="003071E8" w:rsidRPr="003071E8" w:rsidSect="004775F6">
      <w:headerReference w:type="default" r:id="rId11"/>
      <w:footerReference w:type="first" r:id="rId12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1A" w:rsidRDefault="003406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4061A" w:rsidRDefault="003406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04</w:t>
    </w:r>
    <w:r w:rsidR="00DC6A29">
      <w:rPr>
        <w:sz w:val="16"/>
        <w:szCs w:val="16"/>
      </w:rPr>
      <w:t>/</w:t>
    </w:r>
    <w:r w:rsidR="003071E8">
      <w:rPr>
        <w:sz w:val="16"/>
        <w:szCs w:val="16"/>
      </w:rPr>
      <w:t>42370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1-03-30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071E8">
          <w:rPr>
            <w:sz w:val="16"/>
            <w:szCs w:val="16"/>
          </w:rPr>
          <w:t>30.03.2021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1A" w:rsidRDefault="003406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4061A" w:rsidRDefault="0034061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5F230F">
          <w:rPr>
            <w:noProof/>
            <w:sz w:val="20"/>
            <w:szCs w:val="20"/>
          </w:rPr>
          <w:t>3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9821982"/>
    <w:multiLevelType w:val="hybridMultilevel"/>
    <w:tmpl w:val="425ADF06"/>
    <w:lvl w:ilvl="0" w:tplc="7D943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48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5E13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071E8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61A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2C66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753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0A56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D7C88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422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0C0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3FD2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696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30F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39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669D"/>
    <w:rsid w:val="006A783E"/>
    <w:rsid w:val="006A7BE3"/>
    <w:rsid w:val="006A7D3D"/>
    <w:rsid w:val="006B0A7B"/>
    <w:rsid w:val="006B0D33"/>
    <w:rsid w:val="006B0E86"/>
    <w:rsid w:val="006B10C3"/>
    <w:rsid w:val="006B1B80"/>
    <w:rsid w:val="006B1C49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5F7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0F64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70F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7CE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725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0E2B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3F7B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27B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BB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3A9C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53D"/>
    <w:rsid w:val="00C24A9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80D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996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1AFC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385C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C81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6EF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96FF0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0F9F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70ECAA"/>
  <w14:defaultImageDpi w14:val="96"/>
  <w15:docId w15:val="{5AF6C17B-0293-43B8-8AAF-2CD8A59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3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883B92A5C4A8BE39A7F1F2C4F0159BB5A9C9C248A41743225E432E107D5B6584109E3057t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883B92A5C4A8BE39A7F1F2C4F0159BB5A9C9C248A41743225E432E107D5B6584109E3057t3B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1B4D82"/>
    <w:rsid w:val="0021501C"/>
    <w:rsid w:val="00331C47"/>
    <w:rsid w:val="00346A0C"/>
    <w:rsid w:val="00346DF1"/>
    <w:rsid w:val="003B519F"/>
    <w:rsid w:val="003D369F"/>
    <w:rsid w:val="00611CCE"/>
    <w:rsid w:val="00730E6B"/>
    <w:rsid w:val="007312DF"/>
    <w:rsid w:val="007C7D1A"/>
    <w:rsid w:val="008E16A7"/>
    <w:rsid w:val="00964095"/>
    <w:rsid w:val="00A1165B"/>
    <w:rsid w:val="00BA0936"/>
    <w:rsid w:val="00BA7F58"/>
    <w:rsid w:val="00F574D2"/>
    <w:rsid w:val="00F6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02480D-B543-47D7-BE6C-6536516B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Шастина Елена Никандровна</cp:lastModifiedBy>
  <cp:revision>10</cp:revision>
  <cp:lastPrinted>2021-03-30T09:46:00Z</cp:lastPrinted>
  <dcterms:created xsi:type="dcterms:W3CDTF">2021-03-30T03:57:00Z</dcterms:created>
  <dcterms:modified xsi:type="dcterms:W3CDTF">2021-03-31T04:40:00Z</dcterms:modified>
</cp:coreProperties>
</file>