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DF" w:rsidRPr="009374E9" w:rsidRDefault="00A91E1D">
      <w:pPr>
        <w:ind w:firstLine="0"/>
        <w:jc w:val="center"/>
      </w:pPr>
      <w:r w:rsidRPr="009374E9"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9374E9" w:rsidRDefault="00B45BC1">
      <w:pPr>
        <w:widowControl/>
        <w:ind w:firstLine="0"/>
        <w:jc w:val="center"/>
        <w:rPr>
          <w:b/>
          <w:bCs/>
        </w:rPr>
      </w:pPr>
      <w:r w:rsidRPr="009374E9">
        <w:rPr>
          <w:b/>
          <w:bCs/>
        </w:rPr>
        <w:t>(Минпромторг НСО)</w:t>
      </w:r>
    </w:p>
    <w:p w:rsidR="00A91E1D" w:rsidRPr="009374E9" w:rsidRDefault="00A91E1D">
      <w:pPr>
        <w:widowControl/>
        <w:ind w:firstLine="0"/>
        <w:jc w:val="center"/>
        <w:rPr>
          <w:b/>
          <w:bCs/>
        </w:rPr>
      </w:pPr>
    </w:p>
    <w:p w:rsidR="001722A0" w:rsidRPr="009374E9" w:rsidRDefault="001722A0">
      <w:pPr>
        <w:widowControl/>
        <w:ind w:firstLine="0"/>
        <w:jc w:val="center"/>
        <w:rPr>
          <w:b/>
          <w:bCs/>
        </w:rPr>
      </w:pPr>
    </w:p>
    <w:p w:rsidR="009C3ADF" w:rsidRPr="009374E9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9374E9">
        <w:rPr>
          <w:b/>
          <w:bCs/>
          <w:sz w:val="36"/>
          <w:szCs w:val="36"/>
        </w:rPr>
        <w:t>ПРИКАЗ</w:t>
      </w:r>
    </w:p>
    <w:p w:rsidR="001722A0" w:rsidRPr="00490035" w:rsidRDefault="005D0B8F" w:rsidP="005D0B8F">
      <w:pPr>
        <w:widowControl/>
        <w:ind w:firstLine="0"/>
        <w:jc w:val="right"/>
        <w:rPr>
          <w:bCs/>
          <w:color w:val="FFFFFF" w:themeColor="background1"/>
          <w:sz w:val="36"/>
          <w:szCs w:val="36"/>
        </w:rPr>
      </w:pPr>
      <w:r w:rsidRPr="00490035">
        <w:rPr>
          <w:bCs/>
          <w:color w:val="FFFFFF" w:themeColor="background1"/>
          <w:sz w:val="36"/>
          <w:szCs w:val="36"/>
        </w:rPr>
        <w:t>ПРОЕКТ</w:t>
      </w:r>
    </w:p>
    <w:p w:rsidR="0047383C" w:rsidRPr="009374E9" w:rsidRDefault="0047383C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9374E9" w:rsidRDefault="004652CC">
      <w:pPr>
        <w:widowControl/>
        <w:ind w:firstLine="0"/>
      </w:pPr>
      <w:r>
        <w:t>12</w:t>
      </w:r>
      <w:r w:rsidR="001708A5" w:rsidRPr="009374E9">
        <w:t>.</w:t>
      </w:r>
      <w:r w:rsidR="00882B8E">
        <w:t>03.2021</w:t>
      </w:r>
      <w:r w:rsidR="00E55217" w:rsidRPr="009374E9">
        <w:t>№</w:t>
      </w:r>
      <w:r w:rsidR="005D0B8F" w:rsidRPr="009374E9">
        <w:t> </w:t>
      </w:r>
      <w:r>
        <w:t>6</w:t>
      </w:r>
      <w:r w:rsidR="00BF5363">
        <w:t>3</w:t>
      </w:r>
      <w:bookmarkStart w:id="0" w:name="_GoBack"/>
      <w:bookmarkEnd w:id="0"/>
    </w:p>
    <w:p w:rsidR="00BE09B8" w:rsidRPr="009374E9" w:rsidRDefault="00BE09B8">
      <w:pPr>
        <w:widowControl/>
        <w:ind w:left="709" w:firstLine="0"/>
        <w:jc w:val="left"/>
      </w:pPr>
    </w:p>
    <w:p w:rsidR="009C3ADF" w:rsidRPr="009374E9" w:rsidRDefault="009C3ADF" w:rsidP="009C3ADF">
      <w:pPr>
        <w:widowControl/>
        <w:ind w:firstLine="0"/>
        <w:jc w:val="center"/>
      </w:pPr>
      <w:r w:rsidRPr="009374E9">
        <w:t>г.Новосибирск</w:t>
      </w: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787D06" w:rsidRPr="009374E9" w:rsidRDefault="00787D06" w:rsidP="009C3ADF">
      <w:pPr>
        <w:widowControl/>
        <w:ind w:firstLine="0"/>
        <w:jc w:val="center"/>
      </w:pPr>
    </w:p>
    <w:p w:rsidR="00BE09B8" w:rsidRPr="009374E9" w:rsidRDefault="00882B8E" w:rsidP="00882B8E">
      <w:pPr>
        <w:widowControl/>
        <w:ind w:firstLine="0"/>
        <w:jc w:val="center"/>
      </w:pPr>
      <w:r w:rsidRPr="00882B8E">
        <w:t>О</w:t>
      </w:r>
      <w:r>
        <w:t> </w:t>
      </w:r>
      <w:r w:rsidRPr="00882B8E">
        <w:t xml:space="preserve">мерах по организации работы мелкорозничной торговли и объектов общественного питания в весенне-летний период </w:t>
      </w:r>
      <w:r w:rsidR="00BC7105" w:rsidRPr="00BC7105">
        <w:t>на территории Новосибирской области в 2021 году</w:t>
      </w: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BE09B8" w:rsidP="00BE09B8">
      <w:pPr>
        <w:widowControl/>
        <w:ind w:left="709" w:firstLine="0"/>
        <w:jc w:val="left"/>
      </w:pPr>
    </w:p>
    <w:p w:rsidR="00BE09B8" w:rsidRPr="009374E9" w:rsidRDefault="00882B8E" w:rsidP="0032340C">
      <w:pPr>
        <w:widowControl/>
      </w:pPr>
      <w:r w:rsidRPr="00882B8E">
        <w:t xml:space="preserve">В целях </w:t>
      </w:r>
      <w:r w:rsidR="001723A8">
        <w:t xml:space="preserve">реализации </w:t>
      </w:r>
      <w:r w:rsidR="001723A8" w:rsidRPr="001723A8">
        <w:t>распоряжени</w:t>
      </w:r>
      <w:r w:rsidR="001723A8">
        <w:t>я</w:t>
      </w:r>
      <w:r w:rsidR="001723A8" w:rsidRPr="001723A8">
        <w:t xml:space="preserve"> Правительств</w:t>
      </w:r>
      <w:r w:rsidR="001723A8">
        <w:t>а</w:t>
      </w:r>
      <w:r w:rsidR="001723A8" w:rsidRPr="001723A8">
        <w:t xml:space="preserve"> Российской Федерации от</w:t>
      </w:r>
      <w:r w:rsidR="001723A8">
        <w:t> </w:t>
      </w:r>
      <w:r w:rsidR="001723A8" w:rsidRPr="001723A8">
        <w:t>30.01.2021 №</w:t>
      </w:r>
      <w:r w:rsidR="001723A8">
        <w:t> </w:t>
      </w:r>
      <w:r w:rsidR="001723A8" w:rsidRPr="001723A8">
        <w:t>208-р</w:t>
      </w:r>
      <w:r w:rsidR="001723A8">
        <w:t>, а также</w:t>
      </w:r>
      <w:r w:rsidR="0088293D">
        <w:t xml:space="preserve"> </w:t>
      </w:r>
      <w:r w:rsidRPr="00882B8E">
        <w:t xml:space="preserve">удовлетворения потребности населения в товарах и услугах, </w:t>
      </w:r>
      <w:r>
        <w:t xml:space="preserve">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</w:t>
      </w:r>
      <w:r w:rsidRPr="00882B8E">
        <w:t>создания дополнительных рабочих мест</w:t>
      </w:r>
      <w:r w:rsidR="001723A8">
        <w:t xml:space="preserve"> и</w:t>
      </w:r>
      <w:r w:rsidRPr="00882B8E">
        <w:t xml:space="preserve"> своевременной подготовки объектов мелкорозничной торговли и объектов общественного питания к работе в весенне-летний период </w:t>
      </w:r>
      <w:r w:rsidR="00D37B66" w:rsidRPr="00D37B66">
        <w:t xml:space="preserve">на территории Новосибирской области </w:t>
      </w:r>
      <w:r w:rsidR="00D37B66">
        <w:t xml:space="preserve">в </w:t>
      </w:r>
      <w:r w:rsidRPr="00882B8E">
        <w:t>20</w:t>
      </w:r>
      <w:r>
        <w:t>21</w:t>
      </w:r>
      <w:r w:rsidR="00D37B66">
        <w:t xml:space="preserve"> году</w:t>
      </w:r>
      <w:r w:rsidRPr="00882B8E">
        <w:t xml:space="preserve">, </w:t>
      </w:r>
      <w:r w:rsidR="009F2FB6">
        <w:rPr>
          <w:b/>
        </w:rPr>
        <w:t>п</w:t>
      </w:r>
      <w:r w:rsidR="00BE09B8" w:rsidRPr="009374E9">
        <w:rPr>
          <w:b/>
        </w:rPr>
        <w:t> р и к а з ы в а ю:</w:t>
      </w:r>
    </w:p>
    <w:p w:rsidR="00BA32B2" w:rsidRDefault="00BA32B2" w:rsidP="00BA32B2">
      <w:pPr>
        <w:widowControl/>
        <w:ind w:firstLine="708"/>
      </w:pPr>
      <w:r>
        <w:t>1.</w:t>
      </w:r>
      <w:r w:rsidR="001723A8">
        <w:t> </w:t>
      </w:r>
      <w:r>
        <w:t>Рекомендовать органам местного самоуправления муниципальных образований Новосибирской области в весенне-летний период:</w:t>
      </w:r>
    </w:p>
    <w:p w:rsidR="00BA32B2" w:rsidRDefault="00BA32B2" w:rsidP="001723A8">
      <w:pPr>
        <w:widowControl/>
        <w:ind w:firstLine="708"/>
      </w:pPr>
      <w:r>
        <w:t>1)</w:t>
      </w:r>
      <w:r w:rsidR="001723A8">
        <w:t> </w:t>
      </w:r>
      <w:r>
        <w:t>определить места для размещения объектов мелкорозничной торговли и объектов общественного питания;</w:t>
      </w:r>
    </w:p>
    <w:p w:rsidR="00BA32B2" w:rsidRDefault="00BA32B2" w:rsidP="001723A8">
      <w:pPr>
        <w:widowControl/>
        <w:ind w:firstLine="708"/>
      </w:pPr>
      <w:r>
        <w:t>2)</w:t>
      </w:r>
      <w:r w:rsidR="001723A8">
        <w:t> </w:t>
      </w:r>
      <w:r>
        <w:t>обеспечить торговое обслуживание населения через организацию и своевременное открытие объектов мелкорозничной торговли и объектов общественного питания (летнее кафе);</w:t>
      </w:r>
    </w:p>
    <w:p w:rsidR="00BA32B2" w:rsidRDefault="00BA32B2" w:rsidP="001723A8">
      <w:pPr>
        <w:widowControl/>
        <w:ind w:firstLine="708"/>
      </w:pPr>
      <w:r>
        <w:t>3)</w:t>
      </w:r>
      <w:r w:rsidR="001723A8">
        <w:t> </w:t>
      </w:r>
      <w:r>
        <w:t>привлечь для торгового обслуживания населения предприятия торговли, общественного питания, пищевой и перерабатывающей промышленности. Особое внимание обратить на организацию мелкорозничной торговли в населенных пунктах, где отсутствует стационарная торговая сеть;</w:t>
      </w:r>
    </w:p>
    <w:p w:rsidR="00BA32B2" w:rsidRDefault="00BA32B2" w:rsidP="001723A8">
      <w:pPr>
        <w:widowControl/>
        <w:ind w:firstLine="708"/>
      </w:pPr>
      <w:r>
        <w:t>4)</w:t>
      </w:r>
      <w:r w:rsidR="001723A8">
        <w:t> </w:t>
      </w:r>
      <w:r>
        <w:t>обеспечить организацию работы передвижных</w:t>
      </w:r>
      <w:r w:rsidR="00D234FF">
        <w:t xml:space="preserve"> (мобильных)</w:t>
      </w:r>
      <w:r>
        <w:t xml:space="preserve">, разносных и иных объектов мелкорозничной торговли по реализации мороженого, напитков, </w:t>
      </w:r>
      <w:r>
        <w:lastRenderedPageBreak/>
        <w:t>кондитерских, хлебобулочных изделий, овощей, фруктов, продукции общественного питания, периодической печати и других товаров;</w:t>
      </w:r>
    </w:p>
    <w:p w:rsidR="00BA32B2" w:rsidRDefault="00BA32B2" w:rsidP="00412529">
      <w:pPr>
        <w:widowControl/>
        <w:ind w:firstLine="708"/>
      </w:pPr>
      <w:r>
        <w:t>5)</w:t>
      </w:r>
      <w:r w:rsidR="00412529">
        <w:t> </w:t>
      </w:r>
      <w:r>
        <w:t>провести мероприятия по приведению объектов мелкорозничной торговли, объектов общественного питания и прилегающих к ним территорий в надлежащее санитарно-техническое состояние, а также их внешнего облика в соответствие с архитектурно-художественными требованиями;</w:t>
      </w:r>
    </w:p>
    <w:p w:rsidR="00BA32B2" w:rsidRDefault="00BA32B2" w:rsidP="00412529">
      <w:pPr>
        <w:widowControl/>
        <w:ind w:firstLine="708"/>
      </w:pPr>
      <w:r>
        <w:t>6)</w:t>
      </w:r>
      <w:r w:rsidR="00412529">
        <w:t> </w:t>
      </w:r>
      <w:r>
        <w:t>содействовать местным товаропроизводителям в размещении объектов мелкорозничной торговли по реализации продукции собственного производства;</w:t>
      </w:r>
    </w:p>
    <w:p w:rsidR="00BA32B2" w:rsidRDefault="00BA32B2" w:rsidP="00412529">
      <w:pPr>
        <w:widowControl/>
        <w:ind w:firstLine="708"/>
      </w:pPr>
      <w:r>
        <w:t>7)</w:t>
      </w:r>
      <w:r w:rsidR="00412529">
        <w:t> </w:t>
      </w:r>
      <w:r>
        <w:t>содействовать размещению объектов мелкорозничной торговли и объектов общественного питания для реализации разрешенных товаров на прилегающих территориях к стационарным объектам предприятий торговли и общественного питания;</w:t>
      </w:r>
    </w:p>
    <w:p w:rsidR="00BA32B2" w:rsidRDefault="00BA32B2" w:rsidP="00412529">
      <w:pPr>
        <w:widowControl/>
        <w:ind w:firstLine="708"/>
      </w:pPr>
      <w:r>
        <w:t>8)</w:t>
      </w:r>
      <w:r w:rsidR="00412529">
        <w:t> </w:t>
      </w:r>
      <w:r>
        <w:t>провести организационную работу с владельцами объектов мелкорозничной торговли и объектов общественного питания по соблюдению требований, предъявляемых к ним</w:t>
      </w:r>
      <w:r w:rsidR="00D37B66">
        <w:t xml:space="preserve">, в том числе </w:t>
      </w:r>
      <w:r w:rsidR="00D37B66" w:rsidRPr="00D37B66">
        <w:t>по предотвращению распространения новой коронавирусной инфекции (COVID-19)</w:t>
      </w:r>
      <w:r>
        <w:t>;</w:t>
      </w:r>
    </w:p>
    <w:p w:rsidR="00BA32B2" w:rsidRDefault="00BA32B2" w:rsidP="00412529">
      <w:pPr>
        <w:widowControl/>
        <w:ind w:firstLine="708"/>
      </w:pPr>
      <w:r>
        <w:t>9)</w:t>
      </w:r>
      <w:r w:rsidR="00412529">
        <w:t> </w:t>
      </w:r>
      <w:r>
        <w:t xml:space="preserve">представить до </w:t>
      </w:r>
      <w:r w:rsidR="00412529">
        <w:t>15.04.2021</w:t>
      </w:r>
      <w:r>
        <w:t xml:space="preserve"> в министерство промышленности, торговли и развития предпринимательства Новосибирской области информацию о запланированных мероприятиях по размещению объектов мелкорозничной торговли и объектов общественного питания;</w:t>
      </w:r>
    </w:p>
    <w:p w:rsidR="00BA32B2" w:rsidRDefault="00BA32B2" w:rsidP="00412529">
      <w:pPr>
        <w:widowControl/>
        <w:ind w:firstLine="708"/>
      </w:pPr>
      <w:r>
        <w:t>10)</w:t>
      </w:r>
      <w:r w:rsidR="00412529">
        <w:t> </w:t>
      </w:r>
      <w:r>
        <w:t>организовать работу по предоставлению мест на розничных рынках и ярмарках товаропроизводителям, гражданам (в том числе гражданам – главам крестьянского (фермерского) хозяйства, членам такого хозяйства, гражданам</w:t>
      </w:r>
      <w:r w:rsidR="00412529">
        <w:t>,</w:t>
      </w:r>
      <w:r>
        <w:t xml:space="preserve"> ведущим личное подсобное хозяйство или занимающимся садоводством огородничеством, животноводством), реализующим товары потребителям по договору купли-продажи, выполняющим работы, оказывающим услуги;</w:t>
      </w:r>
    </w:p>
    <w:p w:rsidR="00BA32B2" w:rsidRDefault="00BA32B2" w:rsidP="00412529">
      <w:pPr>
        <w:widowControl/>
        <w:ind w:firstLine="708"/>
      </w:pPr>
      <w:r>
        <w:t>11)</w:t>
      </w:r>
      <w:r w:rsidR="00412529">
        <w:t> </w:t>
      </w:r>
      <w:r>
        <w:t>организовать работу по обеспечению соблюдения действующего законодательства в сфере торговли и общественного питания на объектах мелкорозничной торговли и объектах общественного питания во взаимодействии с территориальными подразделениями управления ветеринарии Новосибирской области, Управления Федеральной службы по надзору в сфере защиты прав потребителей и благополучия человека по Новосибирской области, Главного управления Министерства внутренних дел Российской Федерации по Новосибирской области;</w:t>
      </w:r>
    </w:p>
    <w:p w:rsidR="00BA32B2" w:rsidRDefault="00BA32B2" w:rsidP="00412529">
      <w:pPr>
        <w:widowControl/>
        <w:ind w:firstLine="708"/>
      </w:pPr>
      <w:r>
        <w:t>12)</w:t>
      </w:r>
      <w:r w:rsidR="00412529">
        <w:t> </w:t>
      </w:r>
      <w:r>
        <w:t>проводить мероприятия по предупреждению и пресечению несанкционированной торговли на соответствующих территориях муниципальных образований Новосибирской области.</w:t>
      </w:r>
    </w:p>
    <w:p w:rsidR="001441E5" w:rsidRDefault="00BA32B2" w:rsidP="00412529">
      <w:pPr>
        <w:widowControl/>
        <w:ind w:firstLine="708"/>
      </w:pPr>
      <w:r>
        <w:t>2.</w:t>
      </w:r>
      <w:r w:rsidR="00412529">
        <w:t> </w:t>
      </w:r>
      <w:r>
        <w:t xml:space="preserve">Контроль за исполнением </w:t>
      </w:r>
      <w:r w:rsidR="002F568D">
        <w:t xml:space="preserve">настоящего </w:t>
      </w:r>
      <w:r>
        <w:t xml:space="preserve">приказа </w:t>
      </w:r>
      <w:r w:rsidR="002F568D">
        <w:t>оставляю за собой.</w:t>
      </w:r>
    </w:p>
    <w:p w:rsidR="001441E5" w:rsidRDefault="001441E5" w:rsidP="00D378D4">
      <w:pPr>
        <w:widowControl/>
        <w:ind w:firstLine="0"/>
      </w:pPr>
    </w:p>
    <w:p w:rsidR="00412529" w:rsidRDefault="00412529" w:rsidP="00D378D4">
      <w:pPr>
        <w:widowControl/>
        <w:ind w:firstLine="0"/>
      </w:pPr>
    </w:p>
    <w:p w:rsidR="00412529" w:rsidRDefault="00412529" w:rsidP="00D378D4">
      <w:pPr>
        <w:widowControl/>
        <w:ind w:firstLine="0"/>
      </w:pPr>
    </w:p>
    <w:p w:rsidR="009E307E" w:rsidRDefault="00396442" w:rsidP="005D0B8F">
      <w:pPr>
        <w:widowControl/>
        <w:ind w:firstLine="0"/>
      </w:pPr>
      <w:r>
        <w:t>М</w:t>
      </w:r>
      <w:r w:rsidR="005D0B8F">
        <w:t>инистр</w:t>
      </w:r>
      <w:r w:rsidR="00D378D4">
        <w:tab/>
      </w:r>
      <w:r w:rsidR="00D378D4">
        <w:tab/>
      </w:r>
      <w:r w:rsidR="00D378D4">
        <w:tab/>
      </w:r>
      <w:r w:rsidR="00D378D4">
        <w:tab/>
      </w:r>
      <w:r>
        <w:tab/>
      </w:r>
      <w:r>
        <w:tab/>
      </w:r>
      <w:r w:rsidR="00D378D4">
        <w:tab/>
      </w:r>
      <w:r w:rsidR="00D378D4">
        <w:tab/>
      </w:r>
      <w:r w:rsidR="00810EAB">
        <w:t>А.А. Гончаров</w:t>
      </w:r>
    </w:p>
    <w:p w:rsidR="00396442" w:rsidRDefault="00396442" w:rsidP="005D0B8F">
      <w:pPr>
        <w:widowControl/>
        <w:ind w:firstLine="0"/>
      </w:pPr>
    </w:p>
    <w:p w:rsidR="00396442" w:rsidRPr="00BC7105" w:rsidRDefault="00396442" w:rsidP="005D0B8F">
      <w:pPr>
        <w:widowControl/>
        <w:ind w:firstLine="0"/>
        <w:rPr>
          <w:sz w:val="22"/>
        </w:rPr>
      </w:pPr>
    </w:p>
    <w:p w:rsidR="00396442" w:rsidRPr="00396442" w:rsidRDefault="00396442" w:rsidP="005D0B8F">
      <w:pPr>
        <w:widowControl/>
        <w:ind w:firstLine="0"/>
        <w:rPr>
          <w:sz w:val="20"/>
          <w:szCs w:val="20"/>
        </w:rPr>
      </w:pPr>
      <w:r w:rsidRPr="00396442">
        <w:rPr>
          <w:sz w:val="20"/>
          <w:szCs w:val="20"/>
        </w:rPr>
        <w:t>А.А. Долгих</w:t>
      </w:r>
    </w:p>
    <w:p w:rsidR="00287C61" w:rsidRDefault="00396442" w:rsidP="00412529">
      <w:pPr>
        <w:widowControl/>
        <w:ind w:firstLine="0"/>
      </w:pPr>
      <w:r w:rsidRPr="00396442">
        <w:rPr>
          <w:sz w:val="20"/>
          <w:szCs w:val="20"/>
        </w:rPr>
        <w:t>238 62 16</w:t>
      </w:r>
    </w:p>
    <w:sectPr w:rsidR="00287C61" w:rsidSect="00954111">
      <w:headerReference w:type="default" r:id="rId9"/>
      <w:footnotePr>
        <w:numRestart w:val="eachSect"/>
      </w:footnotePr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E9" w:rsidRDefault="00894BE9">
      <w:r>
        <w:separator/>
      </w:r>
    </w:p>
  </w:endnote>
  <w:endnote w:type="continuationSeparator" w:id="1">
    <w:p w:rsidR="00894BE9" w:rsidRDefault="0089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E9" w:rsidRDefault="00894BE9">
      <w:r>
        <w:separator/>
      </w:r>
    </w:p>
  </w:footnote>
  <w:footnote w:type="continuationSeparator" w:id="1">
    <w:p w:rsidR="00894BE9" w:rsidRDefault="00894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32658031"/>
      <w:docPartObj>
        <w:docPartGallery w:val="Page Numbers (Top of Page)"/>
        <w:docPartUnique/>
      </w:docPartObj>
    </w:sdtPr>
    <w:sdtContent>
      <w:p w:rsidR="00BB0ECE" w:rsidRPr="00845D4D" w:rsidRDefault="005B4CCB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="00BB0ECE"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88293D">
          <w:rPr>
            <w:noProof/>
            <w:sz w:val="20"/>
            <w:szCs w:val="20"/>
          </w:rPr>
          <w:t>2</w:t>
        </w:r>
        <w:r w:rsidRPr="00845D4D">
          <w:rPr>
            <w:sz w:val="20"/>
            <w:szCs w:val="20"/>
          </w:rPr>
          <w:fldChar w:fldCharType="end"/>
        </w:r>
      </w:p>
    </w:sdtContent>
  </w:sdt>
  <w:p w:rsidR="00BB0ECE" w:rsidRPr="00845D4D" w:rsidRDefault="00BB0ECE">
    <w:pPr>
      <w:pStyle w:val="a6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7F6"/>
    <w:multiLevelType w:val="hybridMultilevel"/>
    <w:tmpl w:val="F14EEBA8"/>
    <w:lvl w:ilvl="0" w:tplc="B64AC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>
    <w:adjustLineHeightInTable/>
  </w:compat>
  <w:rsids>
    <w:rsidRoot w:val="0092690A"/>
    <w:rsid w:val="0001503D"/>
    <w:rsid w:val="00017A8D"/>
    <w:rsid w:val="00021861"/>
    <w:rsid w:val="0004696F"/>
    <w:rsid w:val="00047F69"/>
    <w:rsid w:val="00053EDC"/>
    <w:rsid w:val="0005456C"/>
    <w:rsid w:val="00065B4B"/>
    <w:rsid w:val="000739CB"/>
    <w:rsid w:val="000742A9"/>
    <w:rsid w:val="0009067E"/>
    <w:rsid w:val="000976E1"/>
    <w:rsid w:val="000B1964"/>
    <w:rsid w:val="000B2BF2"/>
    <w:rsid w:val="000B41C0"/>
    <w:rsid w:val="000B7AE7"/>
    <w:rsid w:val="000D6C7F"/>
    <w:rsid w:val="000E2405"/>
    <w:rsid w:val="000E61A4"/>
    <w:rsid w:val="000F3833"/>
    <w:rsid w:val="000F3EB9"/>
    <w:rsid w:val="000F457B"/>
    <w:rsid w:val="001041C9"/>
    <w:rsid w:val="001441E5"/>
    <w:rsid w:val="00145585"/>
    <w:rsid w:val="00155B9D"/>
    <w:rsid w:val="001612CA"/>
    <w:rsid w:val="00164DBB"/>
    <w:rsid w:val="00164FA0"/>
    <w:rsid w:val="001708A5"/>
    <w:rsid w:val="001722A0"/>
    <w:rsid w:val="001723A8"/>
    <w:rsid w:val="00173169"/>
    <w:rsid w:val="00173A1F"/>
    <w:rsid w:val="00186201"/>
    <w:rsid w:val="00195518"/>
    <w:rsid w:val="001A08B6"/>
    <w:rsid w:val="001C2B67"/>
    <w:rsid w:val="001D001B"/>
    <w:rsid w:val="001F0EC6"/>
    <w:rsid w:val="001F1521"/>
    <w:rsid w:val="002012A2"/>
    <w:rsid w:val="00202D0D"/>
    <w:rsid w:val="002121F7"/>
    <w:rsid w:val="002411E2"/>
    <w:rsid w:val="00247361"/>
    <w:rsid w:val="00254DD6"/>
    <w:rsid w:val="00254E61"/>
    <w:rsid w:val="00265F2E"/>
    <w:rsid w:val="00272A29"/>
    <w:rsid w:val="00274007"/>
    <w:rsid w:val="00287C61"/>
    <w:rsid w:val="002928FA"/>
    <w:rsid w:val="002B17D3"/>
    <w:rsid w:val="002C3A51"/>
    <w:rsid w:val="002C644B"/>
    <w:rsid w:val="002D3D53"/>
    <w:rsid w:val="002D57C9"/>
    <w:rsid w:val="002E2390"/>
    <w:rsid w:val="002E33EE"/>
    <w:rsid w:val="002E63E7"/>
    <w:rsid w:val="002F568D"/>
    <w:rsid w:val="002F7DF1"/>
    <w:rsid w:val="00313D17"/>
    <w:rsid w:val="00316971"/>
    <w:rsid w:val="003231F7"/>
    <w:rsid w:val="0032340C"/>
    <w:rsid w:val="00340973"/>
    <w:rsid w:val="00342DE8"/>
    <w:rsid w:val="00353DF6"/>
    <w:rsid w:val="0036533A"/>
    <w:rsid w:val="00365A34"/>
    <w:rsid w:val="00366DC2"/>
    <w:rsid w:val="00374E4D"/>
    <w:rsid w:val="003951CD"/>
    <w:rsid w:val="00396442"/>
    <w:rsid w:val="003C42C6"/>
    <w:rsid w:val="003C69BB"/>
    <w:rsid w:val="003E30B3"/>
    <w:rsid w:val="003E4F6E"/>
    <w:rsid w:val="003F3F00"/>
    <w:rsid w:val="0040300A"/>
    <w:rsid w:val="00405213"/>
    <w:rsid w:val="00406300"/>
    <w:rsid w:val="004113A3"/>
    <w:rsid w:val="00412529"/>
    <w:rsid w:val="00421610"/>
    <w:rsid w:val="00431486"/>
    <w:rsid w:val="00440694"/>
    <w:rsid w:val="00441F93"/>
    <w:rsid w:val="004531F1"/>
    <w:rsid w:val="00464B09"/>
    <w:rsid w:val="004652CC"/>
    <w:rsid w:val="00467082"/>
    <w:rsid w:val="0047383C"/>
    <w:rsid w:val="00475941"/>
    <w:rsid w:val="00483154"/>
    <w:rsid w:val="004834B5"/>
    <w:rsid w:val="00484326"/>
    <w:rsid w:val="00490035"/>
    <w:rsid w:val="00492A58"/>
    <w:rsid w:val="00494B05"/>
    <w:rsid w:val="004A4795"/>
    <w:rsid w:val="004B4832"/>
    <w:rsid w:val="004D3EBF"/>
    <w:rsid w:val="004F2593"/>
    <w:rsid w:val="00500242"/>
    <w:rsid w:val="005110F3"/>
    <w:rsid w:val="00525C5A"/>
    <w:rsid w:val="00532DEB"/>
    <w:rsid w:val="005336E8"/>
    <w:rsid w:val="005462EA"/>
    <w:rsid w:val="005509BE"/>
    <w:rsid w:val="00551FBC"/>
    <w:rsid w:val="00561AA6"/>
    <w:rsid w:val="00587C15"/>
    <w:rsid w:val="00594E97"/>
    <w:rsid w:val="005A0EA8"/>
    <w:rsid w:val="005A4EB4"/>
    <w:rsid w:val="005B4CCB"/>
    <w:rsid w:val="005D0B8F"/>
    <w:rsid w:val="005D3041"/>
    <w:rsid w:val="005D32FD"/>
    <w:rsid w:val="00602B9C"/>
    <w:rsid w:val="00647773"/>
    <w:rsid w:val="00650F55"/>
    <w:rsid w:val="006627EB"/>
    <w:rsid w:val="00662806"/>
    <w:rsid w:val="0068056F"/>
    <w:rsid w:val="00696568"/>
    <w:rsid w:val="00697561"/>
    <w:rsid w:val="006A2282"/>
    <w:rsid w:val="006A78DC"/>
    <w:rsid w:val="006B3A1E"/>
    <w:rsid w:val="006C7BF4"/>
    <w:rsid w:val="006F20FA"/>
    <w:rsid w:val="00702D03"/>
    <w:rsid w:val="0070305E"/>
    <w:rsid w:val="007071BD"/>
    <w:rsid w:val="0071286E"/>
    <w:rsid w:val="0072166B"/>
    <w:rsid w:val="00721F5E"/>
    <w:rsid w:val="00737C08"/>
    <w:rsid w:val="00745177"/>
    <w:rsid w:val="00763FFE"/>
    <w:rsid w:val="00770E9A"/>
    <w:rsid w:val="00786D34"/>
    <w:rsid w:val="00787D06"/>
    <w:rsid w:val="00790E59"/>
    <w:rsid w:val="007A5A71"/>
    <w:rsid w:val="007C3F5D"/>
    <w:rsid w:val="007C499A"/>
    <w:rsid w:val="007D7A14"/>
    <w:rsid w:val="007E37DE"/>
    <w:rsid w:val="007E4503"/>
    <w:rsid w:val="00810EAB"/>
    <w:rsid w:val="00816D85"/>
    <w:rsid w:val="00825D5F"/>
    <w:rsid w:val="00835A6E"/>
    <w:rsid w:val="00845D4D"/>
    <w:rsid w:val="008673D5"/>
    <w:rsid w:val="00876F66"/>
    <w:rsid w:val="00880D47"/>
    <w:rsid w:val="0088293D"/>
    <w:rsid w:val="00882B8E"/>
    <w:rsid w:val="00886EAF"/>
    <w:rsid w:val="00890841"/>
    <w:rsid w:val="00894BE9"/>
    <w:rsid w:val="00895727"/>
    <w:rsid w:val="008A5BA9"/>
    <w:rsid w:val="008C2CE2"/>
    <w:rsid w:val="008C5E76"/>
    <w:rsid w:val="008D50B6"/>
    <w:rsid w:val="008D5D1E"/>
    <w:rsid w:val="008E246E"/>
    <w:rsid w:val="008E2AA0"/>
    <w:rsid w:val="008F05FE"/>
    <w:rsid w:val="008F32FB"/>
    <w:rsid w:val="009034B7"/>
    <w:rsid w:val="00910CC6"/>
    <w:rsid w:val="00912A82"/>
    <w:rsid w:val="009214D9"/>
    <w:rsid w:val="0092690A"/>
    <w:rsid w:val="009374E9"/>
    <w:rsid w:val="009403BE"/>
    <w:rsid w:val="00946BFE"/>
    <w:rsid w:val="00950905"/>
    <w:rsid w:val="00954111"/>
    <w:rsid w:val="00965C92"/>
    <w:rsid w:val="009704BA"/>
    <w:rsid w:val="00976BDC"/>
    <w:rsid w:val="00987910"/>
    <w:rsid w:val="00987DF8"/>
    <w:rsid w:val="00991703"/>
    <w:rsid w:val="009935E6"/>
    <w:rsid w:val="0099383A"/>
    <w:rsid w:val="009A01E0"/>
    <w:rsid w:val="009A26CF"/>
    <w:rsid w:val="009A2969"/>
    <w:rsid w:val="009A47DD"/>
    <w:rsid w:val="009C3ADF"/>
    <w:rsid w:val="009C6807"/>
    <w:rsid w:val="009D423D"/>
    <w:rsid w:val="009D4B12"/>
    <w:rsid w:val="009D6C8E"/>
    <w:rsid w:val="009E307E"/>
    <w:rsid w:val="009E4E81"/>
    <w:rsid w:val="009E5142"/>
    <w:rsid w:val="009E5274"/>
    <w:rsid w:val="009F2FB6"/>
    <w:rsid w:val="009F5C3C"/>
    <w:rsid w:val="00A10D89"/>
    <w:rsid w:val="00A204AB"/>
    <w:rsid w:val="00A2379F"/>
    <w:rsid w:val="00A2387B"/>
    <w:rsid w:val="00A25A3E"/>
    <w:rsid w:val="00A506DE"/>
    <w:rsid w:val="00A510DF"/>
    <w:rsid w:val="00A91E1D"/>
    <w:rsid w:val="00AA252D"/>
    <w:rsid w:val="00AA74FD"/>
    <w:rsid w:val="00AB4863"/>
    <w:rsid w:val="00AB5244"/>
    <w:rsid w:val="00AD6A9A"/>
    <w:rsid w:val="00AD79CC"/>
    <w:rsid w:val="00AE6D3C"/>
    <w:rsid w:val="00AF0C1B"/>
    <w:rsid w:val="00AF6F3F"/>
    <w:rsid w:val="00B12BEA"/>
    <w:rsid w:val="00B221C3"/>
    <w:rsid w:val="00B3023E"/>
    <w:rsid w:val="00B35484"/>
    <w:rsid w:val="00B43A0D"/>
    <w:rsid w:val="00B45BC1"/>
    <w:rsid w:val="00B47B59"/>
    <w:rsid w:val="00B56B2E"/>
    <w:rsid w:val="00B5709F"/>
    <w:rsid w:val="00B61954"/>
    <w:rsid w:val="00B77336"/>
    <w:rsid w:val="00B97AD8"/>
    <w:rsid w:val="00BA3006"/>
    <w:rsid w:val="00BA32B2"/>
    <w:rsid w:val="00BA3CAB"/>
    <w:rsid w:val="00BA4909"/>
    <w:rsid w:val="00BA76EE"/>
    <w:rsid w:val="00BB0ECE"/>
    <w:rsid w:val="00BB27CC"/>
    <w:rsid w:val="00BB4E01"/>
    <w:rsid w:val="00BC7105"/>
    <w:rsid w:val="00BD5FA0"/>
    <w:rsid w:val="00BD6794"/>
    <w:rsid w:val="00BD67B8"/>
    <w:rsid w:val="00BE09B8"/>
    <w:rsid w:val="00BF34E4"/>
    <w:rsid w:val="00BF5363"/>
    <w:rsid w:val="00C074C2"/>
    <w:rsid w:val="00C1563A"/>
    <w:rsid w:val="00C220AC"/>
    <w:rsid w:val="00C32A53"/>
    <w:rsid w:val="00C61713"/>
    <w:rsid w:val="00C746FC"/>
    <w:rsid w:val="00C82FCA"/>
    <w:rsid w:val="00C94AAB"/>
    <w:rsid w:val="00CB1028"/>
    <w:rsid w:val="00CB3D8D"/>
    <w:rsid w:val="00CB539C"/>
    <w:rsid w:val="00CB6A7E"/>
    <w:rsid w:val="00CC76C4"/>
    <w:rsid w:val="00CD0399"/>
    <w:rsid w:val="00CF0CEB"/>
    <w:rsid w:val="00CF542C"/>
    <w:rsid w:val="00D0685C"/>
    <w:rsid w:val="00D10A6D"/>
    <w:rsid w:val="00D173C7"/>
    <w:rsid w:val="00D20F70"/>
    <w:rsid w:val="00D234FF"/>
    <w:rsid w:val="00D31A42"/>
    <w:rsid w:val="00D378D4"/>
    <w:rsid w:val="00D37B66"/>
    <w:rsid w:val="00D40AB9"/>
    <w:rsid w:val="00D46FE8"/>
    <w:rsid w:val="00D64A73"/>
    <w:rsid w:val="00D728AA"/>
    <w:rsid w:val="00D860EB"/>
    <w:rsid w:val="00D8712A"/>
    <w:rsid w:val="00D901EB"/>
    <w:rsid w:val="00D93530"/>
    <w:rsid w:val="00D96CD3"/>
    <w:rsid w:val="00DA15C3"/>
    <w:rsid w:val="00DB3694"/>
    <w:rsid w:val="00DE1BC2"/>
    <w:rsid w:val="00DE41E4"/>
    <w:rsid w:val="00DF2FFD"/>
    <w:rsid w:val="00DF657D"/>
    <w:rsid w:val="00DF6937"/>
    <w:rsid w:val="00E025B7"/>
    <w:rsid w:val="00E10A6E"/>
    <w:rsid w:val="00E21BC5"/>
    <w:rsid w:val="00E23716"/>
    <w:rsid w:val="00E27917"/>
    <w:rsid w:val="00E31B0F"/>
    <w:rsid w:val="00E350BC"/>
    <w:rsid w:val="00E35498"/>
    <w:rsid w:val="00E379FD"/>
    <w:rsid w:val="00E46386"/>
    <w:rsid w:val="00E55217"/>
    <w:rsid w:val="00E648BE"/>
    <w:rsid w:val="00E82B3B"/>
    <w:rsid w:val="00E83EB9"/>
    <w:rsid w:val="00E8407A"/>
    <w:rsid w:val="00E868B3"/>
    <w:rsid w:val="00E87A6C"/>
    <w:rsid w:val="00E9287E"/>
    <w:rsid w:val="00EA02BE"/>
    <w:rsid w:val="00EB05CA"/>
    <w:rsid w:val="00EC3C0A"/>
    <w:rsid w:val="00EE3FD3"/>
    <w:rsid w:val="00EF0944"/>
    <w:rsid w:val="00EF0DBA"/>
    <w:rsid w:val="00EF3A1B"/>
    <w:rsid w:val="00F10F84"/>
    <w:rsid w:val="00F17967"/>
    <w:rsid w:val="00F22805"/>
    <w:rsid w:val="00F22A68"/>
    <w:rsid w:val="00F23297"/>
    <w:rsid w:val="00F25A93"/>
    <w:rsid w:val="00F25E0E"/>
    <w:rsid w:val="00F2768D"/>
    <w:rsid w:val="00F332AA"/>
    <w:rsid w:val="00F3681C"/>
    <w:rsid w:val="00F509AE"/>
    <w:rsid w:val="00F52A32"/>
    <w:rsid w:val="00F57D8F"/>
    <w:rsid w:val="00F606F9"/>
    <w:rsid w:val="00F8100E"/>
    <w:rsid w:val="00F956B5"/>
    <w:rsid w:val="00FC0144"/>
    <w:rsid w:val="00FC30B9"/>
    <w:rsid w:val="00FC701A"/>
    <w:rsid w:val="00FE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C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4CCB"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B4C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5B4CCB"/>
  </w:style>
  <w:style w:type="paragraph" w:customStyle="1" w:styleId="Eiio">
    <w:name w:val="Eiio"/>
    <w:basedOn w:val="a"/>
    <w:uiPriority w:val="99"/>
    <w:rsid w:val="005B4CCB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rsid w:val="005B4CC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5B4C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5B4CC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4CCB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5B4CCB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B4CCB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E307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30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307E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407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8407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840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46E75-BB27-488D-A218-F29CD903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Пользователь</cp:lastModifiedBy>
  <cp:revision>5</cp:revision>
  <cp:lastPrinted>2021-03-12T07:21:00Z</cp:lastPrinted>
  <dcterms:created xsi:type="dcterms:W3CDTF">2021-03-12T07:27:00Z</dcterms:created>
  <dcterms:modified xsi:type="dcterms:W3CDTF">2021-03-17T07:51:00Z</dcterms:modified>
</cp:coreProperties>
</file>