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6B6B7" w14:textId="77777777" w:rsidR="00F836E3" w:rsidRPr="00266DF8" w:rsidRDefault="00F836E3" w:rsidP="00F836E3">
      <w:pPr>
        <w:pStyle w:val="a4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229C6FC9" w14:textId="77777777" w:rsidR="00F836E3" w:rsidRDefault="00F836E3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bookmarkStart w:id="0" w:name="_GoBack"/>
      <w:bookmarkEnd w:id="0"/>
    </w:p>
    <w:p w14:paraId="66793BAC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hyperlink r:id="rId4" w:tgtFrame="_blank" w:history="1">
        <w:r w:rsidRPr="001F1C97">
          <w:rPr>
            <w:rFonts w:ascii="Arial" w:eastAsia="Times New Roman" w:hAnsi="Arial" w:cs="Arial"/>
            <w:sz w:val="28"/>
          </w:rPr>
          <w:t>Приказом Минпромторга России от 08.08.2018 №3135 утвержден порядок и условия хранения гражданского и служебного оружия и патронов в процессе их производства.</w:t>
        </w:r>
      </w:hyperlink>
    </w:p>
    <w:p w14:paraId="53F32487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Хранение оружия и патронов в процессе их производства включает в себя, в том числе следующие мероприятия:</w:t>
      </w:r>
    </w:p>
    <w:p w14:paraId="31CD303A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по хранению оружия и его основных частей при их запуске в производство;</w:t>
      </w:r>
    </w:p>
    <w:p w14:paraId="27BFEB1A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по хранению запускаемых в производство и отбракованных основных частей оружия;</w:t>
      </w:r>
    </w:p>
    <w:p w14:paraId="08AB099C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по хранению оружия и его основных частей на рабочих местах, при ремонте оружия, при его сборке и упаковке;</w:t>
      </w:r>
    </w:p>
    <w:p w14:paraId="249C4BE3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по фиксации информации о хранимом оружии и его составных частях в процессе производства и др.</w:t>
      </w:r>
    </w:p>
    <w:p w14:paraId="1B180F5F" w14:textId="77777777" w:rsidR="001F1C97" w:rsidRPr="001F1C97" w:rsidRDefault="001F1C97" w:rsidP="001F1C9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F1C97">
        <w:rPr>
          <w:rFonts w:ascii="Arial" w:eastAsia="Times New Roman" w:hAnsi="Arial" w:cs="Arial"/>
          <w:color w:val="000000"/>
          <w:sz w:val="28"/>
          <w:szCs w:val="28"/>
        </w:rPr>
        <w:t>Юридические лица независимо от их организационно-правовой формы, осуществляющие исследование, разработку, испытание, изготовление, а также художественную отделку и ремонт оружия, его основных частей, изготовление боеприпасов, патронов и их составных частей и обладающие соответствующими лицензиями, должны обеспечивать контроль наличия и сохранности оружия и патронов в процессе их производства в соответствии с утвержденным Порядком и условиями хранения.</w:t>
      </w:r>
    </w:p>
    <w:p w14:paraId="05126311" w14:textId="77777777" w:rsidR="006C1F12" w:rsidRDefault="006C1F12"/>
    <w:sectPr w:rsidR="006C1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C97"/>
    <w:rsid w:val="001F1C97"/>
    <w:rsid w:val="006C1F12"/>
    <w:rsid w:val="00F8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C19E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C9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83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2-04/click/consultant/?dst=http%3A%2F%2Fwww.consultant.ru%2Fdocument%2Fcons_doc_LAW_316742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2019-12-05T07:30:00Z</dcterms:created>
  <dcterms:modified xsi:type="dcterms:W3CDTF">2019-12-17T03:24:00Z</dcterms:modified>
</cp:coreProperties>
</file>